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AB9E8" w14:textId="58A17C0D" w:rsidR="00C740A1" w:rsidRDefault="00B86E83" w:rsidP="00F20E97">
      <w:pPr>
        <w:pStyle w:val="Lijstalinea"/>
        <w:ind w:left="700" w:hanging="700"/>
        <w:rPr>
          <w:rFonts w:cs="Arial"/>
          <w:b/>
          <w:color w:val="538135" w:themeColor="accent6" w:themeShade="BF"/>
          <w:sz w:val="36"/>
          <w:szCs w:val="40"/>
        </w:rPr>
      </w:pPr>
      <w:r>
        <w:rPr>
          <w:rFonts w:ascii="Cambria" w:hAnsi="Cambria"/>
          <w:noProof/>
          <w:color w:val="000000"/>
          <w:sz w:val="32"/>
        </w:rPr>
        <w:br/>
      </w:r>
      <w:r>
        <w:rPr>
          <w:rFonts w:ascii="Cambria" w:hAnsi="Cambria"/>
          <w:noProof/>
          <w:color w:val="000000"/>
          <w:sz w:val="32"/>
        </w:rPr>
        <w:br/>
      </w:r>
      <w:r>
        <w:rPr>
          <w:rFonts w:ascii="Cambria" w:hAnsi="Cambria"/>
          <w:noProof/>
          <w:color w:val="000000"/>
          <w:sz w:val="32"/>
        </w:rPr>
        <w:br/>
      </w:r>
      <w:r>
        <w:rPr>
          <w:rFonts w:ascii="Cambria" w:hAnsi="Cambria"/>
          <w:noProof/>
          <w:color w:val="000000"/>
          <w:sz w:val="32"/>
        </w:rPr>
        <w:br/>
      </w:r>
      <w:r>
        <w:rPr>
          <w:rFonts w:ascii="Cambria" w:hAnsi="Cambria"/>
          <w:noProof/>
          <w:color w:val="000000"/>
          <w:sz w:val="32"/>
        </w:rPr>
        <w:br/>
      </w:r>
      <w:r>
        <w:rPr>
          <w:rFonts w:ascii="Cambria" w:hAnsi="Cambria"/>
          <w:noProof/>
          <w:color w:val="000000"/>
          <w:sz w:val="32"/>
        </w:rPr>
        <w:br/>
      </w:r>
      <w:r>
        <w:rPr>
          <w:rFonts w:ascii="Cambria" w:hAnsi="Cambria"/>
          <w:noProof/>
          <w:color w:val="000000"/>
          <w:sz w:val="32"/>
        </w:rPr>
        <w:br/>
      </w:r>
      <w:r>
        <w:rPr>
          <w:rFonts w:ascii="Cambria" w:hAnsi="Cambria"/>
          <w:noProof/>
          <w:color w:val="000000"/>
          <w:sz w:val="32"/>
        </w:rPr>
        <w:br/>
      </w:r>
      <w:r>
        <w:rPr>
          <w:rFonts w:ascii="Cambria" w:hAnsi="Cambria"/>
          <w:noProof/>
          <w:color w:val="000000"/>
          <w:sz w:val="32"/>
        </w:rPr>
        <w:br/>
      </w:r>
      <w:r w:rsidR="001E3C69" w:rsidRPr="001E3C69">
        <w:rPr>
          <w:rFonts w:ascii="Cambria" w:hAnsi="Cambria"/>
          <w:noProof/>
          <w:color w:val="000000"/>
          <w:sz w:val="32"/>
        </w:rPr>
        <w:drawing>
          <wp:anchor distT="0" distB="0" distL="114300" distR="114300" simplePos="0" relativeHeight="251659264" behindDoc="0" locked="0" layoutInCell="1" allowOverlap="1" wp14:anchorId="4070E4D1" wp14:editId="770EC5BD">
            <wp:simplePos x="0" y="0"/>
            <wp:positionH relativeFrom="column">
              <wp:posOffset>11067</wp:posOffset>
            </wp:positionH>
            <wp:positionV relativeFrom="paragraph">
              <wp:posOffset>76200</wp:posOffset>
            </wp:positionV>
            <wp:extent cx="5662800" cy="5662800"/>
            <wp:effectExtent l="0" t="0" r="1905"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diverrsiteit 20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62800" cy="5662800"/>
                    </a:xfrm>
                    <a:prstGeom prst="rect">
                      <a:avLst/>
                    </a:prstGeom>
                  </pic:spPr>
                </pic:pic>
              </a:graphicData>
            </a:graphic>
            <wp14:sizeRelH relativeFrom="margin">
              <wp14:pctWidth>0</wp14:pctWidth>
            </wp14:sizeRelH>
            <wp14:sizeRelV relativeFrom="margin">
              <wp14:pctHeight>0</wp14:pctHeight>
            </wp14:sizeRelV>
          </wp:anchor>
        </w:drawing>
      </w:r>
    </w:p>
    <w:p w14:paraId="677AB9F1" w14:textId="77777777" w:rsidR="00C740A1" w:rsidRDefault="00C740A1" w:rsidP="00F20E97">
      <w:pPr>
        <w:pStyle w:val="Lijstalinea"/>
        <w:ind w:left="700" w:hanging="700"/>
        <w:rPr>
          <w:rFonts w:cs="Arial"/>
          <w:b/>
          <w:color w:val="538135" w:themeColor="accent6" w:themeShade="BF"/>
          <w:sz w:val="36"/>
          <w:szCs w:val="40"/>
        </w:rPr>
      </w:pPr>
    </w:p>
    <w:p w14:paraId="6A3C4963" w14:textId="57E761CC" w:rsidR="001E3C69" w:rsidRPr="001E3C69" w:rsidRDefault="001E3C69" w:rsidP="001E3C69">
      <w:pPr>
        <w:pStyle w:val="Lijstalinea"/>
        <w:ind w:left="700" w:hanging="700"/>
        <w:jc w:val="center"/>
        <w:rPr>
          <w:rFonts w:ascii="Cambria" w:hAnsi="Cambria"/>
          <w:b/>
          <w:color w:val="008000"/>
          <w:sz w:val="52"/>
          <w:szCs w:val="44"/>
        </w:rPr>
      </w:pPr>
      <w:r w:rsidRPr="001E3C69">
        <w:rPr>
          <w:rFonts w:ascii="Cambria" w:hAnsi="Cambria"/>
          <w:b/>
          <w:color w:val="008000"/>
          <w:sz w:val="52"/>
          <w:szCs w:val="44"/>
        </w:rPr>
        <w:t>Evaluatie 202</w:t>
      </w:r>
      <w:r w:rsidR="005136B9">
        <w:rPr>
          <w:rFonts w:ascii="Cambria" w:hAnsi="Cambria"/>
          <w:b/>
          <w:color w:val="008000"/>
          <w:sz w:val="52"/>
          <w:szCs w:val="44"/>
        </w:rPr>
        <w:t>4</w:t>
      </w:r>
      <w:r w:rsidRPr="001E3C69">
        <w:rPr>
          <w:rFonts w:ascii="Cambria" w:hAnsi="Cambria"/>
          <w:b/>
          <w:color w:val="008000"/>
          <w:sz w:val="52"/>
          <w:szCs w:val="44"/>
        </w:rPr>
        <w:t xml:space="preserve"> en </w:t>
      </w:r>
      <w:r w:rsidR="00C740A1" w:rsidRPr="001E3C69">
        <w:rPr>
          <w:rFonts w:ascii="Cambria" w:hAnsi="Cambria"/>
          <w:b/>
          <w:color w:val="008000"/>
          <w:sz w:val="52"/>
          <w:szCs w:val="44"/>
        </w:rPr>
        <w:t>plan</w:t>
      </w:r>
      <w:r w:rsidRPr="001E3C69">
        <w:rPr>
          <w:rFonts w:ascii="Cambria" w:hAnsi="Cambria"/>
          <w:b/>
          <w:color w:val="008000"/>
          <w:sz w:val="52"/>
          <w:szCs w:val="44"/>
        </w:rPr>
        <w:t xml:space="preserve"> 202</w:t>
      </w:r>
      <w:r w:rsidR="005136B9">
        <w:rPr>
          <w:rFonts w:ascii="Cambria" w:hAnsi="Cambria"/>
          <w:b/>
          <w:color w:val="008000"/>
          <w:sz w:val="52"/>
          <w:szCs w:val="44"/>
        </w:rPr>
        <w:t>5</w:t>
      </w:r>
      <w:r w:rsidR="00C740A1" w:rsidRPr="001E3C69">
        <w:rPr>
          <w:rFonts w:ascii="Cambria" w:hAnsi="Cambria"/>
          <w:b/>
          <w:color w:val="008000"/>
          <w:sz w:val="52"/>
          <w:szCs w:val="44"/>
        </w:rPr>
        <w:t>:</w:t>
      </w:r>
    </w:p>
    <w:p w14:paraId="25D837F4" w14:textId="77777777" w:rsidR="001E3C69" w:rsidRPr="001E3C69" w:rsidRDefault="001E3C69" w:rsidP="001E3C69">
      <w:pPr>
        <w:pStyle w:val="Lijstalinea"/>
        <w:ind w:left="700" w:hanging="700"/>
        <w:jc w:val="center"/>
        <w:rPr>
          <w:rFonts w:ascii="Cambria" w:hAnsi="Cambria"/>
          <w:b/>
          <w:color w:val="008000"/>
          <w:sz w:val="52"/>
          <w:szCs w:val="44"/>
        </w:rPr>
      </w:pPr>
    </w:p>
    <w:p w14:paraId="72E74F13" w14:textId="77777777" w:rsidR="00C740A1" w:rsidRDefault="00C740A1" w:rsidP="001E3C69">
      <w:pPr>
        <w:pStyle w:val="Lijstalinea"/>
        <w:ind w:left="700" w:hanging="700"/>
        <w:jc w:val="center"/>
        <w:rPr>
          <w:rFonts w:ascii="Cambria" w:hAnsi="Cambria"/>
          <w:b/>
          <w:color w:val="008000"/>
          <w:sz w:val="44"/>
          <w:szCs w:val="44"/>
        </w:rPr>
      </w:pPr>
      <w:r>
        <w:rPr>
          <w:rFonts w:ascii="Cambria" w:hAnsi="Cambria"/>
          <w:b/>
          <w:color w:val="008000"/>
          <w:sz w:val="44"/>
          <w:szCs w:val="44"/>
        </w:rPr>
        <w:t>Atlasgroep Flora en Fauna</w:t>
      </w:r>
    </w:p>
    <w:p w14:paraId="2ED17806" w14:textId="77777777" w:rsidR="001E3C69" w:rsidRDefault="001E3C69" w:rsidP="001E3C69">
      <w:pPr>
        <w:ind w:left="-567"/>
        <w:jc w:val="center"/>
        <w:rPr>
          <w:rFonts w:ascii="Cambria" w:hAnsi="Cambria"/>
          <w:b/>
          <w:color w:val="008000"/>
          <w:sz w:val="44"/>
          <w:szCs w:val="44"/>
        </w:rPr>
      </w:pPr>
    </w:p>
    <w:p w14:paraId="34F65C37" w14:textId="77777777" w:rsidR="00C740A1" w:rsidRDefault="00C740A1" w:rsidP="001E3C69">
      <w:pPr>
        <w:ind w:left="-567"/>
        <w:jc w:val="center"/>
        <w:rPr>
          <w:rFonts w:ascii="Cambria" w:hAnsi="Cambria"/>
          <w:b/>
          <w:color w:val="008000"/>
          <w:sz w:val="44"/>
          <w:szCs w:val="44"/>
        </w:rPr>
      </w:pPr>
      <w:r>
        <w:rPr>
          <w:rFonts w:ascii="Cambria" w:hAnsi="Cambria"/>
          <w:b/>
          <w:color w:val="008000"/>
          <w:sz w:val="44"/>
          <w:szCs w:val="44"/>
        </w:rPr>
        <w:t>op</w:t>
      </w:r>
    </w:p>
    <w:p w14:paraId="6A3C823E" w14:textId="77777777" w:rsidR="001E3C69" w:rsidRDefault="001E3C69" w:rsidP="00C740A1">
      <w:pPr>
        <w:ind w:left="-567"/>
        <w:jc w:val="center"/>
        <w:rPr>
          <w:rFonts w:ascii="Cambria" w:hAnsi="Cambria"/>
          <w:b/>
          <w:color w:val="008000"/>
          <w:sz w:val="44"/>
          <w:szCs w:val="44"/>
        </w:rPr>
      </w:pPr>
    </w:p>
    <w:p w14:paraId="2E5D83AE" w14:textId="77777777" w:rsidR="00C740A1" w:rsidRDefault="00C740A1" w:rsidP="00C740A1">
      <w:pPr>
        <w:ind w:left="-567"/>
        <w:jc w:val="center"/>
        <w:rPr>
          <w:rFonts w:ascii="Cambria" w:hAnsi="Cambria"/>
          <w:b/>
          <w:color w:val="008000"/>
          <w:sz w:val="44"/>
          <w:szCs w:val="44"/>
        </w:rPr>
      </w:pPr>
      <w:r w:rsidRPr="003B6658">
        <w:rPr>
          <w:rFonts w:ascii="Cambria" w:hAnsi="Cambria"/>
          <w:b/>
          <w:color w:val="008000"/>
          <w:sz w:val="44"/>
          <w:szCs w:val="44"/>
        </w:rPr>
        <w:t>Linnaeus</w:t>
      </w:r>
      <w:r>
        <w:rPr>
          <w:rFonts w:ascii="Cambria" w:hAnsi="Cambria"/>
          <w:b/>
          <w:color w:val="008000"/>
          <w:sz w:val="44"/>
          <w:szCs w:val="44"/>
        </w:rPr>
        <w:t xml:space="preserve"> en </w:t>
      </w:r>
      <w:proofErr w:type="spellStart"/>
      <w:r>
        <w:rPr>
          <w:rFonts w:ascii="Cambria" w:hAnsi="Cambria"/>
          <w:b/>
          <w:color w:val="008000"/>
          <w:sz w:val="44"/>
          <w:szCs w:val="44"/>
        </w:rPr>
        <w:t>Frankendael</w:t>
      </w:r>
      <w:proofErr w:type="spellEnd"/>
      <w:r w:rsidRPr="003B6658">
        <w:rPr>
          <w:rFonts w:ascii="Cambria" w:hAnsi="Cambria"/>
          <w:b/>
          <w:color w:val="008000"/>
          <w:sz w:val="44"/>
          <w:szCs w:val="44"/>
        </w:rPr>
        <w:t xml:space="preserve"> </w:t>
      </w:r>
    </w:p>
    <w:p w14:paraId="5491670D" w14:textId="77777777" w:rsidR="00C740A1" w:rsidRDefault="00C740A1" w:rsidP="00C740A1">
      <w:pPr>
        <w:ind w:left="-567"/>
        <w:jc w:val="center"/>
        <w:rPr>
          <w:rFonts w:ascii="Cambria" w:hAnsi="Cambria"/>
          <w:b/>
          <w:color w:val="008000"/>
          <w:sz w:val="44"/>
          <w:szCs w:val="44"/>
        </w:rPr>
      </w:pPr>
    </w:p>
    <w:p w14:paraId="692B4A71" w14:textId="77777777" w:rsidR="00C740A1" w:rsidRPr="00447480" w:rsidRDefault="00C740A1" w:rsidP="00C740A1">
      <w:pPr>
        <w:rPr>
          <w:rFonts w:ascii="Cambria" w:hAnsi="Cambria"/>
          <w:color w:val="000000"/>
        </w:rPr>
      </w:pPr>
    </w:p>
    <w:p w14:paraId="3CD3C065" w14:textId="77777777" w:rsidR="00C740A1" w:rsidRPr="00447480" w:rsidRDefault="00C740A1" w:rsidP="00C740A1">
      <w:pPr>
        <w:rPr>
          <w:rFonts w:ascii="Cambria" w:hAnsi="Cambria"/>
          <w:color w:val="000000"/>
        </w:rPr>
      </w:pPr>
    </w:p>
    <w:p w14:paraId="2288B963" w14:textId="77777777" w:rsidR="00C740A1" w:rsidRDefault="00C740A1" w:rsidP="00C740A1">
      <w:pPr>
        <w:rPr>
          <w:rFonts w:ascii="Arial" w:hAnsi="Arial" w:cs="Arial"/>
          <w:b/>
          <w:color w:val="008000"/>
        </w:rPr>
      </w:pPr>
      <w:r w:rsidRPr="00447480">
        <w:rPr>
          <w:rFonts w:ascii="Cambria" w:hAnsi="Cambria"/>
          <w:color w:val="000000"/>
        </w:rPr>
        <w:t xml:space="preserve"> </w:t>
      </w:r>
    </w:p>
    <w:p w14:paraId="723CC482" w14:textId="77777777" w:rsidR="00C740A1" w:rsidRDefault="00C740A1" w:rsidP="00C740A1">
      <w:pPr>
        <w:rPr>
          <w:rFonts w:ascii="Arial" w:hAnsi="Arial" w:cs="Arial"/>
          <w:b/>
          <w:color w:val="008000"/>
        </w:rPr>
      </w:pPr>
    </w:p>
    <w:p w14:paraId="204B9C40" w14:textId="236EB4F3" w:rsidR="00C740A1" w:rsidRPr="00613BCD" w:rsidRDefault="00C740A1" w:rsidP="00C740A1">
      <w:pPr>
        <w:jc w:val="center"/>
        <w:rPr>
          <w:rFonts w:ascii="Arial" w:hAnsi="Arial" w:cs="Arial"/>
          <w:i/>
          <w:color w:val="008000"/>
          <w:sz w:val="22"/>
        </w:rPr>
      </w:pPr>
      <w:r w:rsidRPr="00613BCD">
        <w:rPr>
          <w:rFonts w:ascii="Arial" w:hAnsi="Arial" w:cs="Arial"/>
          <w:i/>
          <w:color w:val="008000"/>
          <w:sz w:val="22"/>
        </w:rPr>
        <w:t xml:space="preserve">Versie: </w:t>
      </w:r>
      <w:r w:rsidR="005136B9">
        <w:rPr>
          <w:rFonts w:ascii="Arial" w:hAnsi="Arial" w:cs="Arial"/>
          <w:i/>
          <w:color w:val="008000"/>
          <w:sz w:val="22"/>
        </w:rPr>
        <w:t>0.</w:t>
      </w:r>
      <w:r w:rsidR="001E3C69">
        <w:rPr>
          <w:rFonts w:ascii="Arial" w:hAnsi="Arial" w:cs="Arial"/>
          <w:i/>
          <w:color w:val="008000"/>
          <w:sz w:val="22"/>
        </w:rPr>
        <w:t xml:space="preserve">1 </w:t>
      </w:r>
    </w:p>
    <w:p w14:paraId="5B2B7F94" w14:textId="77777777" w:rsidR="005A294F" w:rsidRDefault="0065076B" w:rsidP="00F20E97">
      <w:pPr>
        <w:pStyle w:val="Lijstalinea"/>
        <w:ind w:left="700" w:hanging="700"/>
        <w:rPr>
          <w:rFonts w:cs="Arial"/>
          <w:b/>
          <w:color w:val="538135" w:themeColor="accent6" w:themeShade="BF"/>
          <w:sz w:val="36"/>
          <w:szCs w:val="40"/>
        </w:rPr>
      </w:pPr>
      <w:r w:rsidRPr="00FE7989">
        <w:rPr>
          <w:rFonts w:cs="Arial"/>
          <w:b/>
          <w:noProof/>
          <w:color w:val="538135" w:themeColor="accent6" w:themeShade="BF"/>
          <w:sz w:val="36"/>
          <w:szCs w:val="40"/>
        </w:rPr>
        <w:lastRenderedPageBreak/>
        <w:drawing>
          <wp:anchor distT="0" distB="0" distL="114300" distR="114300" simplePos="0" relativeHeight="251658240" behindDoc="0" locked="0" layoutInCell="1" allowOverlap="1" wp14:anchorId="13782BEF" wp14:editId="043A221B">
            <wp:simplePos x="0" y="0"/>
            <wp:positionH relativeFrom="column">
              <wp:posOffset>4940233</wp:posOffset>
            </wp:positionH>
            <wp:positionV relativeFrom="paragraph">
              <wp:posOffset>128</wp:posOffset>
            </wp:positionV>
            <wp:extent cx="825500" cy="8255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tlasgroep.png"/>
                    <pic:cNvPicPr/>
                  </pic:nvPicPr>
                  <pic:blipFill>
                    <a:blip r:embed="rId6">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FE7989">
        <w:rPr>
          <w:rFonts w:cs="Arial"/>
          <w:b/>
          <w:color w:val="538135" w:themeColor="accent6" w:themeShade="BF"/>
          <w:sz w:val="36"/>
          <w:szCs w:val="40"/>
        </w:rPr>
        <w:t>Atlasgroep Flora en Fauna</w:t>
      </w:r>
      <w:r w:rsidR="005A294F">
        <w:rPr>
          <w:rFonts w:cs="Arial"/>
          <w:b/>
          <w:color w:val="538135" w:themeColor="accent6" w:themeShade="BF"/>
          <w:sz w:val="36"/>
          <w:szCs w:val="40"/>
        </w:rPr>
        <w:t xml:space="preserve"> </w:t>
      </w:r>
    </w:p>
    <w:p w14:paraId="0FB601D2" w14:textId="1F079481" w:rsidR="00A261FE" w:rsidRPr="00FE7989" w:rsidRDefault="005A294F" w:rsidP="00F20E97">
      <w:pPr>
        <w:pStyle w:val="Lijstalinea"/>
        <w:ind w:left="700" w:hanging="700"/>
        <w:rPr>
          <w:rFonts w:cs="Arial"/>
          <w:b/>
          <w:color w:val="538135" w:themeColor="accent6" w:themeShade="BF"/>
          <w:sz w:val="36"/>
          <w:szCs w:val="40"/>
        </w:rPr>
      </w:pPr>
      <w:r w:rsidRPr="005A294F">
        <w:rPr>
          <w:rFonts w:cs="Arial"/>
          <w:bCs/>
          <w:i/>
          <w:iCs/>
          <w:color w:val="538135" w:themeColor="accent6" w:themeShade="BF"/>
          <w:szCs w:val="28"/>
        </w:rPr>
        <w:t>opgericht 24 juli 202</w:t>
      </w:r>
      <w:r>
        <w:rPr>
          <w:rFonts w:cs="Arial"/>
          <w:bCs/>
          <w:i/>
          <w:iCs/>
          <w:color w:val="538135" w:themeColor="accent6" w:themeShade="BF"/>
          <w:szCs w:val="28"/>
        </w:rPr>
        <w:t>1</w:t>
      </w:r>
    </w:p>
    <w:p w14:paraId="54707C1A" w14:textId="77777777" w:rsidR="00F20E97" w:rsidRPr="00FE7989" w:rsidRDefault="00F20E97">
      <w:pPr>
        <w:rPr>
          <w:rFonts w:cs="Arial"/>
          <w:b/>
          <w:color w:val="538135" w:themeColor="accent6" w:themeShade="BF"/>
          <w:sz w:val="40"/>
          <w:szCs w:val="40"/>
        </w:rPr>
      </w:pPr>
    </w:p>
    <w:p w14:paraId="7A55CEBA" w14:textId="76E049A6" w:rsidR="009615DE" w:rsidRPr="000A7EB9" w:rsidRDefault="00F20E97">
      <w:r w:rsidRPr="00FE7989">
        <w:rPr>
          <w:rFonts w:cs="Arial"/>
          <w:b/>
          <w:color w:val="538135" w:themeColor="accent6" w:themeShade="BF"/>
          <w:sz w:val="40"/>
          <w:szCs w:val="40"/>
        </w:rPr>
        <w:t>Evaluatie 202</w:t>
      </w:r>
      <w:r w:rsidR="00781654">
        <w:rPr>
          <w:rFonts w:cs="Arial"/>
          <w:b/>
          <w:color w:val="538135" w:themeColor="accent6" w:themeShade="BF"/>
          <w:sz w:val="40"/>
          <w:szCs w:val="40"/>
        </w:rPr>
        <w:t>4</w:t>
      </w:r>
      <w:r w:rsidRPr="00FE7989">
        <w:rPr>
          <w:rFonts w:cs="Arial"/>
          <w:b/>
          <w:color w:val="538135" w:themeColor="accent6" w:themeShade="BF"/>
          <w:sz w:val="40"/>
          <w:szCs w:val="40"/>
        </w:rPr>
        <w:t xml:space="preserve"> en plan 202</w:t>
      </w:r>
      <w:r w:rsidR="00781654">
        <w:rPr>
          <w:rFonts w:cs="Arial"/>
          <w:b/>
          <w:color w:val="538135" w:themeColor="accent6" w:themeShade="BF"/>
          <w:sz w:val="40"/>
          <w:szCs w:val="40"/>
        </w:rPr>
        <w:t>5</w:t>
      </w:r>
    </w:p>
    <w:p w14:paraId="48E8BB3E" w14:textId="77777777" w:rsidR="009615DE" w:rsidRPr="00FE7989" w:rsidRDefault="009615DE">
      <w:pPr>
        <w:rPr>
          <w:rFonts w:cs="Arial"/>
          <w:b/>
          <w:color w:val="538135" w:themeColor="accent6" w:themeShade="BF"/>
        </w:rPr>
      </w:pPr>
    </w:p>
    <w:p w14:paraId="2364152A" w14:textId="77777777" w:rsidR="00740FD4" w:rsidRPr="00FE7989" w:rsidRDefault="00740FD4">
      <w:pPr>
        <w:rPr>
          <w:rFonts w:cs="Arial"/>
          <w:b/>
          <w:color w:val="538135" w:themeColor="accent6" w:themeShade="BF"/>
        </w:rPr>
      </w:pPr>
      <w:r w:rsidRPr="00FE7989">
        <w:rPr>
          <w:rFonts w:cs="Arial"/>
          <w:b/>
          <w:color w:val="538135" w:themeColor="accent6" w:themeShade="BF"/>
        </w:rPr>
        <w:t>Inleiding</w:t>
      </w:r>
    </w:p>
    <w:p w14:paraId="518CA55A" w14:textId="2C470E59" w:rsidR="00740FD4" w:rsidRPr="00FE7989" w:rsidRDefault="00740FD4">
      <w:r w:rsidRPr="00FE7989">
        <w:t>Het jaar 202</w:t>
      </w:r>
      <w:r w:rsidR="00781654">
        <w:t>4</w:t>
      </w:r>
      <w:r w:rsidRPr="00FE7989">
        <w:t xml:space="preserve"> is het </w:t>
      </w:r>
      <w:r w:rsidR="00781654">
        <w:t>der</w:t>
      </w:r>
      <w:r w:rsidR="005A294F">
        <w:t xml:space="preserve">de </w:t>
      </w:r>
      <w:r w:rsidR="00BB066A">
        <w:t xml:space="preserve">volledige </w:t>
      </w:r>
      <w:r w:rsidRPr="00FE7989">
        <w:t>jaar waarin de Atlasgroep (bestaande uit tuinders van beide complexen) actief is geweest</w:t>
      </w:r>
      <w:r w:rsidR="00781654">
        <w:t xml:space="preserve">. Onze activiteiten richten zich op het in kaart brengen en de ondersteuning van de biodiversiteit in de geest van </w:t>
      </w:r>
      <w:r w:rsidR="005A294F">
        <w:t xml:space="preserve">onze initiatiefnemer Frans </w:t>
      </w:r>
      <w:proofErr w:type="spellStart"/>
      <w:r w:rsidR="005A294F">
        <w:t>Alst</w:t>
      </w:r>
      <w:proofErr w:type="spellEnd"/>
      <w:r w:rsidR="00781654">
        <w:t xml:space="preserve">. </w:t>
      </w:r>
    </w:p>
    <w:p w14:paraId="1BB05746" w14:textId="77777777" w:rsidR="00740FD4" w:rsidRPr="00FE7989" w:rsidRDefault="00740FD4"/>
    <w:p w14:paraId="5710C948" w14:textId="77777777" w:rsidR="0065076B" w:rsidRPr="00FE7989" w:rsidRDefault="0065076B" w:rsidP="0065076B">
      <w:pPr>
        <w:rPr>
          <w:rFonts w:cs="Arial"/>
          <w:color w:val="538135" w:themeColor="accent6" w:themeShade="BF"/>
        </w:rPr>
      </w:pPr>
      <w:r w:rsidRPr="00FE7989">
        <w:rPr>
          <w:rFonts w:cs="Arial"/>
          <w:b/>
          <w:color w:val="538135" w:themeColor="accent6" w:themeShade="BF"/>
        </w:rPr>
        <w:t>Doelen van deze groep</w:t>
      </w:r>
      <w:r w:rsidR="00241C85">
        <w:rPr>
          <w:rFonts w:cs="Arial"/>
          <w:b/>
          <w:color w:val="538135" w:themeColor="accent6" w:themeShade="BF"/>
        </w:rPr>
        <w:t xml:space="preserve">, door beide besturen bevestigd, </w:t>
      </w:r>
      <w:r w:rsidRPr="00FE7989">
        <w:rPr>
          <w:rFonts w:cs="Arial"/>
          <w:b/>
          <w:color w:val="538135" w:themeColor="accent6" w:themeShade="BF"/>
        </w:rPr>
        <w:t>zijn</w:t>
      </w:r>
      <w:r w:rsidRPr="00FE7989">
        <w:rPr>
          <w:rFonts w:cs="Arial"/>
          <w:color w:val="538135" w:themeColor="accent6" w:themeShade="BF"/>
        </w:rPr>
        <w:t>:</w:t>
      </w:r>
    </w:p>
    <w:p w14:paraId="3A06B97B" w14:textId="77777777" w:rsidR="0065076B" w:rsidRPr="00FE7989" w:rsidRDefault="0065076B" w:rsidP="0065076B">
      <w:pPr>
        <w:pStyle w:val="Lijstalinea"/>
        <w:numPr>
          <w:ilvl w:val="0"/>
          <w:numId w:val="1"/>
        </w:numPr>
        <w:rPr>
          <w:rFonts w:cs="Arial"/>
          <w:color w:val="000000"/>
        </w:rPr>
      </w:pPr>
      <w:r w:rsidRPr="00FE7989">
        <w:rPr>
          <w:rFonts w:cs="Arial"/>
          <w:color w:val="000000"/>
        </w:rPr>
        <w:t xml:space="preserve">De soortenrijkdom op beide complexen gezamenlijk vast te leggen in de eigen Atlas Flora en Fauna op Linnaeus en </w:t>
      </w:r>
      <w:proofErr w:type="spellStart"/>
      <w:r w:rsidRPr="00FE7989">
        <w:rPr>
          <w:rFonts w:cs="Arial"/>
          <w:color w:val="000000"/>
        </w:rPr>
        <w:t>Frankendael</w:t>
      </w:r>
      <w:proofErr w:type="spellEnd"/>
      <w:r w:rsidRPr="00FE7989">
        <w:rPr>
          <w:rFonts w:cs="Arial"/>
          <w:color w:val="000000"/>
        </w:rPr>
        <w:t xml:space="preserve"> en deze op een laagdrempelige manier inzichtelijk te maken voor eigen tuinders en voor iedereen die er maar kennis van wil nemen. </w:t>
      </w:r>
    </w:p>
    <w:p w14:paraId="2F0673DC" w14:textId="77777777" w:rsidR="0065076B" w:rsidRPr="00FE7989" w:rsidRDefault="0065076B" w:rsidP="0065076B">
      <w:pPr>
        <w:pStyle w:val="Lijstalinea"/>
        <w:ind w:left="787"/>
        <w:rPr>
          <w:rFonts w:cs="Arial"/>
          <w:color w:val="000000"/>
        </w:rPr>
      </w:pPr>
    </w:p>
    <w:p w14:paraId="25978009" w14:textId="77777777" w:rsidR="0065076B" w:rsidRPr="00FE7989" w:rsidRDefault="0065076B" w:rsidP="0065076B">
      <w:pPr>
        <w:pStyle w:val="Lijstalinea"/>
        <w:numPr>
          <w:ilvl w:val="0"/>
          <w:numId w:val="1"/>
        </w:numPr>
        <w:rPr>
          <w:rFonts w:cs="Arial"/>
          <w:color w:val="000000"/>
        </w:rPr>
      </w:pPr>
      <w:r w:rsidRPr="00FE7989">
        <w:rPr>
          <w:rFonts w:cs="Arial"/>
          <w:color w:val="000000"/>
        </w:rPr>
        <w:t>Daarnaast wil deze groep door gevalideerde waarnemingen te plaatsen op Waarneming.nl en de NDFF  de biodiversiteit op de complexen met harde data bewijzen en vastleggen voor nu en later. Inzicht bieden in de gevolgen van mogelijk toekomstige veranderingen in het landschap om ons heen.</w:t>
      </w:r>
    </w:p>
    <w:p w14:paraId="4017AD31" w14:textId="77777777" w:rsidR="0065076B" w:rsidRPr="00FE7989" w:rsidRDefault="0065076B" w:rsidP="0065076B">
      <w:pPr>
        <w:rPr>
          <w:rFonts w:cs="Arial"/>
          <w:color w:val="000000"/>
        </w:rPr>
      </w:pPr>
    </w:p>
    <w:p w14:paraId="675BF50F" w14:textId="77777777" w:rsidR="0065076B" w:rsidRPr="00FE7989" w:rsidRDefault="0065076B" w:rsidP="0065076B">
      <w:pPr>
        <w:pStyle w:val="Lijstalinea"/>
        <w:numPr>
          <w:ilvl w:val="0"/>
          <w:numId w:val="1"/>
        </w:numPr>
        <w:rPr>
          <w:rFonts w:cs="Arial"/>
          <w:b/>
          <w:color w:val="008000"/>
          <w:szCs w:val="28"/>
        </w:rPr>
      </w:pPr>
      <w:r w:rsidRPr="00FE7989">
        <w:rPr>
          <w:rFonts w:cs="Arial"/>
          <w:color w:val="000000"/>
        </w:rPr>
        <w:t xml:space="preserve">Een afgeleid doel hiervan is de (opgedane) kennis de komende jaren ook in te zetten voor de ondersteuning van de </w:t>
      </w:r>
      <w:r w:rsidR="002417E7" w:rsidRPr="00FE7989">
        <w:rPr>
          <w:rFonts w:cs="Arial"/>
          <w:color w:val="000000"/>
        </w:rPr>
        <w:t xml:space="preserve">besturen </w:t>
      </w:r>
      <w:r w:rsidR="002417E7">
        <w:rPr>
          <w:rFonts w:cs="Arial"/>
          <w:color w:val="000000"/>
        </w:rPr>
        <w:t>en verspreiding onder de tuinders ook in praktische zin</w:t>
      </w:r>
      <w:r w:rsidRPr="00FE7989">
        <w:rPr>
          <w:rFonts w:cs="Arial"/>
          <w:color w:val="000000"/>
        </w:rPr>
        <w:t>:</w:t>
      </w:r>
    </w:p>
    <w:p w14:paraId="4DD52C7F" w14:textId="77777777" w:rsidR="0065076B" w:rsidRPr="00FE7989" w:rsidRDefault="0065076B" w:rsidP="0065076B">
      <w:pPr>
        <w:numPr>
          <w:ilvl w:val="1"/>
          <w:numId w:val="1"/>
        </w:numPr>
        <w:spacing w:before="100" w:beforeAutospacing="1" w:after="100" w:afterAutospacing="1"/>
        <w:rPr>
          <w:rFonts w:eastAsiaTheme="minorEastAsia" w:cs="Arial"/>
          <w:color w:val="000000"/>
          <w:lang w:eastAsia="ja-JP"/>
        </w:rPr>
      </w:pPr>
      <w:r w:rsidRPr="00FE7989">
        <w:rPr>
          <w:rFonts w:eastAsiaTheme="minorEastAsia" w:cs="Arial"/>
          <w:color w:val="000000"/>
          <w:lang w:eastAsia="ja-JP"/>
        </w:rPr>
        <w:t>voldoen aan de eisen inzake een publieke functie</w:t>
      </w:r>
    </w:p>
    <w:p w14:paraId="0618DB22" w14:textId="77777777" w:rsidR="0065076B" w:rsidRPr="00FE7989" w:rsidRDefault="0065076B" w:rsidP="0065076B">
      <w:pPr>
        <w:numPr>
          <w:ilvl w:val="1"/>
          <w:numId w:val="1"/>
        </w:numPr>
        <w:spacing w:before="100" w:beforeAutospacing="1" w:after="100" w:afterAutospacing="1"/>
        <w:rPr>
          <w:rFonts w:eastAsiaTheme="minorEastAsia" w:cs="Arial"/>
          <w:color w:val="000000"/>
          <w:lang w:eastAsia="ja-JP"/>
        </w:rPr>
      </w:pPr>
      <w:r w:rsidRPr="00FE7989">
        <w:rPr>
          <w:rFonts w:eastAsiaTheme="minorEastAsia" w:cs="Arial"/>
          <w:color w:val="000000"/>
          <w:lang w:eastAsia="ja-JP"/>
        </w:rPr>
        <w:t>voldoen aan de met de gemeente afgesproken norm om ecologisch te tuinieren op de complexen </w:t>
      </w:r>
    </w:p>
    <w:p w14:paraId="029B5669" w14:textId="77777777" w:rsidR="0065076B" w:rsidRPr="00FE7989" w:rsidRDefault="0065076B" w:rsidP="0065076B">
      <w:pPr>
        <w:numPr>
          <w:ilvl w:val="1"/>
          <w:numId w:val="1"/>
        </w:numPr>
        <w:spacing w:before="100" w:beforeAutospacing="1" w:after="100" w:afterAutospacing="1"/>
        <w:rPr>
          <w:rFonts w:eastAsiaTheme="minorEastAsia" w:cs="Arial"/>
          <w:color w:val="000000"/>
          <w:lang w:eastAsia="ja-JP"/>
        </w:rPr>
      </w:pPr>
      <w:r w:rsidRPr="00FE7989">
        <w:rPr>
          <w:rFonts w:eastAsiaTheme="minorEastAsia" w:cs="Arial"/>
          <w:color w:val="000000"/>
          <w:lang w:eastAsia="ja-JP"/>
        </w:rPr>
        <w:t>tuinders daarvoor (meer) te enthousiasmeren</w:t>
      </w:r>
    </w:p>
    <w:p w14:paraId="2C803487" w14:textId="3F5D9AD3" w:rsidR="00A444A5" w:rsidRDefault="00A444A5" w:rsidP="00BB066A">
      <w:r>
        <w:t>In dit verslag vindt u de</w:t>
      </w:r>
      <w:r w:rsidRPr="00A444A5">
        <w:t xml:space="preserve"> evaluatie van de gestelde doelen in 202</w:t>
      </w:r>
      <w:r w:rsidR="00781654">
        <w:t>4</w:t>
      </w:r>
      <w:r>
        <w:t xml:space="preserve"> en de plannen voor 202</w:t>
      </w:r>
      <w:r w:rsidR="00781654">
        <w:t xml:space="preserve">5 </w:t>
      </w:r>
      <w:r>
        <w:t>met de bijbehorende realisatie van de begroting 202</w:t>
      </w:r>
      <w:r w:rsidR="00781654">
        <w:t xml:space="preserve">4 </w:t>
      </w:r>
      <w:r>
        <w:t>en voorstel begroting 202</w:t>
      </w:r>
      <w:r w:rsidR="00781654">
        <w:t>5</w:t>
      </w:r>
    </w:p>
    <w:p w14:paraId="47A0CA24" w14:textId="77777777" w:rsidR="00A444A5" w:rsidRPr="00A444A5" w:rsidRDefault="00A444A5" w:rsidP="00BB066A"/>
    <w:p w14:paraId="7BAE6FFA" w14:textId="77777777" w:rsidR="00A444A5" w:rsidRDefault="00A444A5" w:rsidP="00A444A5">
      <w:pPr>
        <w:jc w:val="right"/>
      </w:pPr>
    </w:p>
    <w:p w14:paraId="3025CC38" w14:textId="77777777" w:rsidR="00A444A5" w:rsidRDefault="00A444A5" w:rsidP="00A444A5">
      <w:pPr>
        <w:jc w:val="right"/>
      </w:pPr>
    </w:p>
    <w:p w14:paraId="163908BE" w14:textId="6E0AD1F6" w:rsidR="00A444A5" w:rsidRPr="00A444A5" w:rsidRDefault="00A444A5" w:rsidP="00A444A5">
      <w:pPr>
        <w:jc w:val="right"/>
      </w:pPr>
      <w:r w:rsidRPr="00A444A5">
        <w:t>De Atlasgroep</w:t>
      </w:r>
    </w:p>
    <w:p w14:paraId="40ADF97E" w14:textId="77777777" w:rsidR="00A444A5" w:rsidRDefault="00A444A5" w:rsidP="00BB066A">
      <w:pPr>
        <w:rPr>
          <w:rFonts w:cs="Arial"/>
          <w:b/>
          <w:color w:val="538135" w:themeColor="accent6" w:themeShade="BF"/>
          <w:sz w:val="28"/>
          <w:szCs w:val="28"/>
        </w:rPr>
      </w:pPr>
    </w:p>
    <w:p w14:paraId="2A28BC3D" w14:textId="77777777" w:rsidR="00A444A5" w:rsidRDefault="00A444A5" w:rsidP="00BB066A">
      <w:pPr>
        <w:rPr>
          <w:rFonts w:cs="Arial"/>
          <w:b/>
          <w:color w:val="538135" w:themeColor="accent6" w:themeShade="BF"/>
          <w:sz w:val="28"/>
          <w:szCs w:val="28"/>
        </w:rPr>
      </w:pPr>
    </w:p>
    <w:p w14:paraId="21FC67EC" w14:textId="77777777" w:rsidR="00A444A5" w:rsidRDefault="00A444A5" w:rsidP="00BB066A">
      <w:pPr>
        <w:rPr>
          <w:rFonts w:cs="Arial"/>
          <w:b/>
          <w:color w:val="538135" w:themeColor="accent6" w:themeShade="BF"/>
          <w:sz w:val="28"/>
          <w:szCs w:val="28"/>
        </w:rPr>
      </w:pPr>
    </w:p>
    <w:p w14:paraId="0087DB6E" w14:textId="77777777" w:rsidR="00A444A5" w:rsidRDefault="00A444A5" w:rsidP="00BB066A">
      <w:pPr>
        <w:rPr>
          <w:rFonts w:cs="Arial"/>
          <w:b/>
          <w:color w:val="538135" w:themeColor="accent6" w:themeShade="BF"/>
          <w:sz w:val="28"/>
          <w:szCs w:val="28"/>
        </w:rPr>
      </w:pPr>
    </w:p>
    <w:p w14:paraId="633740F3" w14:textId="77777777" w:rsidR="00A444A5" w:rsidRDefault="00A444A5" w:rsidP="00BB066A">
      <w:pPr>
        <w:rPr>
          <w:rFonts w:cs="Arial"/>
          <w:b/>
          <w:color w:val="538135" w:themeColor="accent6" w:themeShade="BF"/>
          <w:sz w:val="28"/>
          <w:szCs w:val="28"/>
        </w:rPr>
      </w:pPr>
    </w:p>
    <w:p w14:paraId="3EC12CC6" w14:textId="77777777" w:rsidR="00A444A5" w:rsidRDefault="00A444A5" w:rsidP="00BB066A">
      <w:pPr>
        <w:rPr>
          <w:rFonts w:cs="Arial"/>
          <w:b/>
          <w:color w:val="538135" w:themeColor="accent6" w:themeShade="BF"/>
          <w:sz w:val="28"/>
          <w:szCs w:val="28"/>
        </w:rPr>
      </w:pPr>
    </w:p>
    <w:p w14:paraId="01C9E580" w14:textId="77777777" w:rsidR="00A444A5" w:rsidRDefault="00A444A5" w:rsidP="00BB066A">
      <w:pPr>
        <w:rPr>
          <w:rFonts w:cs="Arial"/>
          <w:b/>
          <w:color w:val="538135" w:themeColor="accent6" w:themeShade="BF"/>
          <w:sz w:val="28"/>
          <w:szCs w:val="28"/>
        </w:rPr>
      </w:pPr>
    </w:p>
    <w:p w14:paraId="00476392" w14:textId="77777777" w:rsidR="00A444A5" w:rsidRDefault="00A444A5" w:rsidP="00BB066A">
      <w:pPr>
        <w:rPr>
          <w:rFonts w:cs="Arial"/>
          <w:b/>
          <w:color w:val="538135" w:themeColor="accent6" w:themeShade="BF"/>
          <w:sz w:val="28"/>
          <w:szCs w:val="28"/>
        </w:rPr>
      </w:pPr>
    </w:p>
    <w:p w14:paraId="60760804" w14:textId="77777777" w:rsidR="00A444A5" w:rsidRDefault="00A444A5" w:rsidP="00BB066A">
      <w:pPr>
        <w:rPr>
          <w:rFonts w:cs="Arial"/>
          <w:b/>
          <w:color w:val="538135" w:themeColor="accent6" w:themeShade="BF"/>
          <w:sz w:val="28"/>
          <w:szCs w:val="28"/>
        </w:rPr>
      </w:pPr>
    </w:p>
    <w:p w14:paraId="4778B438" w14:textId="77777777" w:rsidR="00A444A5" w:rsidRDefault="00A444A5" w:rsidP="00BB066A">
      <w:pPr>
        <w:rPr>
          <w:rFonts w:cs="Arial"/>
          <w:b/>
          <w:color w:val="538135" w:themeColor="accent6" w:themeShade="BF"/>
          <w:sz w:val="28"/>
          <w:szCs w:val="28"/>
        </w:rPr>
      </w:pPr>
    </w:p>
    <w:p w14:paraId="1F441B46" w14:textId="77777777" w:rsidR="00A444A5" w:rsidRDefault="00A444A5" w:rsidP="00BB066A">
      <w:pPr>
        <w:rPr>
          <w:rFonts w:cs="Arial"/>
          <w:b/>
          <w:color w:val="538135" w:themeColor="accent6" w:themeShade="BF"/>
          <w:sz w:val="28"/>
          <w:szCs w:val="28"/>
        </w:rPr>
      </w:pPr>
    </w:p>
    <w:p w14:paraId="6174074A" w14:textId="77777777" w:rsidR="00A444A5" w:rsidRDefault="00A444A5" w:rsidP="00BB066A">
      <w:pPr>
        <w:rPr>
          <w:rFonts w:cs="Arial"/>
          <w:b/>
          <w:color w:val="538135" w:themeColor="accent6" w:themeShade="BF"/>
          <w:sz w:val="28"/>
          <w:szCs w:val="28"/>
        </w:rPr>
      </w:pPr>
    </w:p>
    <w:p w14:paraId="6AFDC8FE" w14:textId="77777777" w:rsidR="00A444A5" w:rsidRDefault="00A444A5" w:rsidP="00BB066A">
      <w:pPr>
        <w:rPr>
          <w:rFonts w:cs="Arial"/>
          <w:b/>
          <w:color w:val="538135" w:themeColor="accent6" w:themeShade="BF"/>
          <w:sz w:val="28"/>
          <w:szCs w:val="28"/>
        </w:rPr>
      </w:pPr>
    </w:p>
    <w:p w14:paraId="23699AF0" w14:textId="77777777" w:rsidR="00A444A5" w:rsidRDefault="00A444A5" w:rsidP="00BB066A">
      <w:pPr>
        <w:rPr>
          <w:rFonts w:cs="Arial"/>
          <w:b/>
          <w:color w:val="538135" w:themeColor="accent6" w:themeShade="BF"/>
          <w:sz w:val="28"/>
          <w:szCs w:val="28"/>
        </w:rPr>
      </w:pPr>
    </w:p>
    <w:p w14:paraId="60558FCC" w14:textId="77777777" w:rsidR="00A444A5" w:rsidRDefault="00A444A5" w:rsidP="00BB066A">
      <w:pPr>
        <w:rPr>
          <w:rFonts w:cs="Arial"/>
          <w:b/>
          <w:color w:val="538135" w:themeColor="accent6" w:themeShade="BF"/>
          <w:sz w:val="28"/>
          <w:szCs w:val="28"/>
        </w:rPr>
      </w:pPr>
    </w:p>
    <w:p w14:paraId="6E5696E2" w14:textId="56E802B1" w:rsidR="00A444A5" w:rsidRDefault="00A444A5" w:rsidP="00BB066A">
      <w:pPr>
        <w:rPr>
          <w:rFonts w:cs="Arial"/>
          <w:b/>
          <w:color w:val="538135" w:themeColor="accent6" w:themeShade="BF"/>
          <w:sz w:val="28"/>
          <w:szCs w:val="28"/>
        </w:rPr>
      </w:pPr>
      <w:r>
        <w:rPr>
          <w:rFonts w:cs="Arial"/>
          <w:b/>
          <w:color w:val="538135" w:themeColor="accent6" w:themeShade="BF"/>
          <w:sz w:val="28"/>
          <w:szCs w:val="28"/>
        </w:rPr>
        <w:t>Evaluatie 202</w:t>
      </w:r>
      <w:r w:rsidR="00781654">
        <w:rPr>
          <w:rFonts w:cs="Arial"/>
          <w:b/>
          <w:color w:val="538135" w:themeColor="accent6" w:themeShade="BF"/>
          <w:sz w:val="28"/>
          <w:szCs w:val="28"/>
        </w:rPr>
        <w:t>4</w:t>
      </w:r>
    </w:p>
    <w:p w14:paraId="6FA82B62" w14:textId="77777777" w:rsidR="00A444A5" w:rsidRDefault="00A444A5" w:rsidP="00BB066A">
      <w:pPr>
        <w:rPr>
          <w:rFonts w:cs="Arial"/>
          <w:b/>
          <w:color w:val="538135" w:themeColor="accent6" w:themeShade="BF"/>
          <w:sz w:val="28"/>
          <w:szCs w:val="28"/>
        </w:rPr>
      </w:pPr>
    </w:p>
    <w:p w14:paraId="04E66A07" w14:textId="56A22D76" w:rsidR="00BB066A" w:rsidRPr="00FE7989" w:rsidRDefault="00BB066A" w:rsidP="00BB066A">
      <w:pPr>
        <w:rPr>
          <w:rFonts w:cs="Arial"/>
          <w:b/>
          <w:color w:val="538135" w:themeColor="accent6" w:themeShade="BF"/>
        </w:rPr>
      </w:pPr>
      <w:r w:rsidRPr="00681F71">
        <w:rPr>
          <w:rFonts w:cs="Arial"/>
          <w:b/>
          <w:color w:val="538135" w:themeColor="accent6" w:themeShade="BF"/>
          <w:sz w:val="28"/>
          <w:szCs w:val="28"/>
        </w:rPr>
        <w:t>Doel 1 en 2 voor 202</w:t>
      </w:r>
      <w:r w:rsidR="00781654">
        <w:rPr>
          <w:rFonts w:cs="Arial"/>
          <w:b/>
          <w:color w:val="538135" w:themeColor="accent6" w:themeShade="BF"/>
          <w:sz w:val="28"/>
          <w:szCs w:val="28"/>
        </w:rPr>
        <w:t>4</w:t>
      </w:r>
      <w:r w:rsidR="00681F71" w:rsidRPr="00681F71">
        <w:rPr>
          <w:rFonts w:cs="Arial"/>
          <w:b/>
          <w:color w:val="538135" w:themeColor="accent6" w:themeShade="BF"/>
          <w:sz w:val="28"/>
          <w:szCs w:val="28"/>
        </w:rPr>
        <w:t>: Dit is de cor business van de Atlasgroep</w:t>
      </w:r>
      <w:r w:rsidR="00681F71">
        <w:rPr>
          <w:rFonts w:cs="Arial"/>
          <w:b/>
          <w:color w:val="538135" w:themeColor="accent6" w:themeShade="BF"/>
        </w:rPr>
        <w:t>.</w:t>
      </w:r>
    </w:p>
    <w:p w14:paraId="36631F97" w14:textId="129C5CD7" w:rsidR="00BB066A" w:rsidRPr="00681F71" w:rsidRDefault="00681F71" w:rsidP="00BB066A">
      <w:pPr>
        <w:rPr>
          <w:rFonts w:cs="Arial"/>
          <w:color w:val="385623" w:themeColor="accent6" w:themeShade="80"/>
        </w:rPr>
      </w:pPr>
      <w:r w:rsidRPr="00681F71">
        <w:rPr>
          <w:rFonts w:cs="Arial"/>
          <w:b/>
          <w:color w:val="538135" w:themeColor="accent6" w:themeShade="BF"/>
        </w:rPr>
        <w:t>Resultaat doel 1:</w:t>
      </w:r>
      <w:r>
        <w:rPr>
          <w:rFonts w:cs="Arial"/>
        </w:rPr>
        <w:t xml:space="preserve"> </w:t>
      </w:r>
      <w:r w:rsidR="00BB066A" w:rsidRPr="00FE7989">
        <w:rPr>
          <w:rFonts w:cs="Arial"/>
          <w:color w:val="385623" w:themeColor="accent6" w:themeShade="80"/>
        </w:rPr>
        <w:t xml:space="preserve"> </w:t>
      </w:r>
      <w:r w:rsidR="00BB066A" w:rsidRPr="00532DB2">
        <w:rPr>
          <w:rFonts w:cs="Arial"/>
          <w:b/>
          <w:i/>
          <w:color w:val="385623" w:themeColor="accent6" w:themeShade="80"/>
        </w:rPr>
        <w:t>Zie bijlage 1 en de link naar Waarneming.nl:</w:t>
      </w:r>
      <w:r w:rsidR="00BB066A">
        <w:rPr>
          <w:rFonts w:cs="Arial"/>
          <w:color w:val="385623" w:themeColor="accent6" w:themeShade="80"/>
        </w:rPr>
        <w:t xml:space="preserve"> zo ziet onze openbare Atlas Flora en Fauna er uit: </w:t>
      </w:r>
      <w:hyperlink r:id="rId7" w:history="1">
        <w:r w:rsidR="00BB066A" w:rsidRPr="00517511">
          <w:rPr>
            <w:rStyle w:val="Hyperlink"/>
            <w:rFonts w:cs="Arial"/>
          </w:rPr>
          <w:t>https://waarneming.nl/locations/7323/photos/</w:t>
        </w:r>
      </w:hyperlink>
      <w:r w:rsidR="00BB066A" w:rsidRPr="000A7EB9">
        <w:rPr>
          <w:rFonts w:cs="Arial"/>
          <w:color w:val="385623" w:themeColor="accent6" w:themeShade="80"/>
        </w:rPr>
        <w:t>?</w:t>
      </w:r>
    </w:p>
    <w:p w14:paraId="7DD959E8" w14:textId="77777777" w:rsidR="00681F71" w:rsidRDefault="00681F71" w:rsidP="00BB066A">
      <w:pPr>
        <w:rPr>
          <w:rFonts w:cs="Arial"/>
          <w:b/>
          <w:color w:val="538135" w:themeColor="accent6" w:themeShade="BF"/>
        </w:rPr>
      </w:pPr>
    </w:p>
    <w:p w14:paraId="05FB78B2" w14:textId="77777777" w:rsidR="00177817" w:rsidRPr="00FE7989" w:rsidRDefault="00C60CD3" w:rsidP="00076866">
      <w:pPr>
        <w:rPr>
          <w:rFonts w:cs="Arial"/>
          <w:b/>
          <w:color w:val="538135" w:themeColor="accent6" w:themeShade="BF"/>
        </w:rPr>
      </w:pPr>
      <w:r w:rsidRPr="00FE7989">
        <w:rPr>
          <w:rFonts w:cs="Arial"/>
          <w:b/>
          <w:color w:val="538135" w:themeColor="accent6" w:themeShade="BF"/>
        </w:rPr>
        <w:t>Resultaat</w:t>
      </w:r>
      <w:r w:rsidR="00177817" w:rsidRPr="00FE7989">
        <w:rPr>
          <w:rFonts w:cs="Arial"/>
          <w:b/>
          <w:color w:val="538135" w:themeColor="accent6" w:themeShade="BF"/>
        </w:rPr>
        <w:t xml:space="preserve"> Doel 2</w:t>
      </w:r>
      <w:r w:rsidRPr="00FE7989">
        <w:rPr>
          <w:rFonts w:cs="Arial"/>
          <w:b/>
          <w:color w:val="538135" w:themeColor="accent6" w:themeShade="BF"/>
        </w:rPr>
        <w:t xml:space="preserve">: </w:t>
      </w:r>
      <w:r w:rsidR="00177817" w:rsidRPr="00FE7989">
        <w:rPr>
          <w:rFonts w:cs="Arial"/>
          <w:b/>
          <w:color w:val="538135" w:themeColor="accent6" w:themeShade="BF"/>
        </w:rPr>
        <w:t xml:space="preserve">Vulling Atlas Flora en Fauna Linnaeus en </w:t>
      </w:r>
      <w:proofErr w:type="spellStart"/>
      <w:r w:rsidR="00177817" w:rsidRPr="00FE7989">
        <w:rPr>
          <w:rFonts w:cs="Arial"/>
          <w:b/>
          <w:color w:val="538135" w:themeColor="accent6" w:themeShade="BF"/>
        </w:rPr>
        <w:t>Frankendael</w:t>
      </w:r>
      <w:proofErr w:type="spellEnd"/>
    </w:p>
    <w:p w14:paraId="6AF7342B" w14:textId="77777777" w:rsidR="00A444A5" w:rsidRDefault="00A444A5" w:rsidP="00076866">
      <w:pPr>
        <w:rPr>
          <w:rFonts w:cs="Arial"/>
          <w:b/>
          <w:color w:val="000000"/>
        </w:rPr>
      </w:pPr>
    </w:p>
    <w:p w14:paraId="30844774" w14:textId="39A430F7" w:rsidR="00177817" w:rsidRPr="00FE7989" w:rsidRDefault="00724A33" w:rsidP="00076866">
      <w:pPr>
        <w:rPr>
          <w:rFonts w:cs="Arial"/>
          <w:color w:val="000000"/>
        </w:rPr>
      </w:pPr>
      <w:r w:rsidRPr="00FE7989">
        <w:rPr>
          <w:rFonts w:cs="Arial"/>
          <w:color w:val="000000"/>
        </w:rPr>
        <w:t xml:space="preserve">Tot en met eind </w:t>
      </w:r>
      <w:r w:rsidRPr="00FE7989">
        <w:rPr>
          <w:rFonts w:cs="Arial"/>
          <w:b/>
          <w:color w:val="000000"/>
        </w:rPr>
        <w:t>2021</w:t>
      </w:r>
      <w:r w:rsidRPr="00FE7989">
        <w:rPr>
          <w:rFonts w:cs="Arial"/>
          <w:color w:val="000000"/>
        </w:rPr>
        <w:t xml:space="preserve"> </w:t>
      </w:r>
      <w:r w:rsidR="00FD63BB" w:rsidRPr="00FE7989">
        <w:rPr>
          <w:rFonts w:cs="Arial"/>
          <w:color w:val="000000"/>
        </w:rPr>
        <w:t>waren 605</w:t>
      </w:r>
      <w:r w:rsidRPr="00FE7989">
        <w:rPr>
          <w:rFonts w:cs="Arial"/>
          <w:color w:val="000000"/>
        </w:rPr>
        <w:t xml:space="preserve"> soorten, 1 hybride, 110 verzamelsoorten, 2 varianten, </w:t>
      </w:r>
    </w:p>
    <w:p w14:paraId="5DB5F405" w14:textId="77777777" w:rsidR="00C60CD3" w:rsidRPr="00FE7989" w:rsidRDefault="00724A33" w:rsidP="00076866">
      <w:pPr>
        <w:rPr>
          <w:rFonts w:cs="Arial"/>
          <w:b/>
          <w:color w:val="FF0000"/>
        </w:rPr>
      </w:pPr>
      <w:r w:rsidRPr="00FE7989">
        <w:rPr>
          <w:rFonts w:cs="Arial"/>
          <w:color w:val="000000"/>
        </w:rPr>
        <w:t xml:space="preserve">14 ondersoorten en 2 forma geregistreerd op Waarneming: </w:t>
      </w:r>
      <w:r w:rsidR="00DE1D1B" w:rsidRPr="00FE7989">
        <w:rPr>
          <w:rFonts w:cs="Arial"/>
          <w:color w:val="000000"/>
        </w:rPr>
        <w:tab/>
      </w:r>
      <w:r w:rsidR="00DE1D1B" w:rsidRPr="00FE7989">
        <w:rPr>
          <w:rFonts w:cs="Arial"/>
          <w:color w:val="000000"/>
        </w:rPr>
        <w:tab/>
      </w:r>
      <w:r w:rsidR="00DE1D1B" w:rsidRPr="00FE7989">
        <w:rPr>
          <w:rFonts w:cs="Arial"/>
          <w:b/>
          <w:color w:val="FF0000"/>
        </w:rPr>
        <w:t>Totaal 734 taxa</w:t>
      </w:r>
    </w:p>
    <w:p w14:paraId="285F5D94" w14:textId="77777777" w:rsidR="00724A33" w:rsidRPr="00FE7989" w:rsidRDefault="00724A33" w:rsidP="00076866">
      <w:pPr>
        <w:rPr>
          <w:rFonts w:cs="Arial"/>
          <w:color w:val="000000"/>
        </w:rPr>
      </w:pPr>
    </w:p>
    <w:p w14:paraId="6D95B09C" w14:textId="77777777" w:rsidR="00FE7989" w:rsidRDefault="00724A33" w:rsidP="00177817">
      <w:pPr>
        <w:rPr>
          <w:rFonts w:cs="Arial"/>
          <w:color w:val="000000"/>
        </w:rPr>
      </w:pPr>
      <w:r w:rsidRPr="00FE7989">
        <w:rPr>
          <w:rFonts w:cs="Arial"/>
          <w:color w:val="000000"/>
        </w:rPr>
        <w:t xml:space="preserve">Aan het einde </w:t>
      </w:r>
      <w:r w:rsidR="00DE1D1B" w:rsidRPr="00FE7989">
        <w:rPr>
          <w:rFonts w:cs="Arial"/>
          <w:b/>
          <w:color w:val="000000"/>
        </w:rPr>
        <w:t xml:space="preserve">2022 </w:t>
      </w:r>
      <w:r w:rsidR="00DE1D1B" w:rsidRPr="00FE7989">
        <w:rPr>
          <w:rFonts w:cs="Arial"/>
          <w:color w:val="000000"/>
        </w:rPr>
        <w:t xml:space="preserve">waren </w:t>
      </w:r>
      <w:r w:rsidRPr="00FE7989">
        <w:rPr>
          <w:rFonts w:cs="Arial"/>
          <w:color w:val="000000"/>
        </w:rPr>
        <w:t>12</w:t>
      </w:r>
      <w:r w:rsidR="001F10CC">
        <w:rPr>
          <w:rFonts w:cs="Arial"/>
          <w:color w:val="000000"/>
        </w:rPr>
        <w:t>32</w:t>
      </w:r>
      <w:r w:rsidRPr="00FE7989">
        <w:rPr>
          <w:rFonts w:cs="Arial"/>
          <w:color w:val="000000"/>
        </w:rPr>
        <w:t xml:space="preserve"> soorten, </w:t>
      </w:r>
      <w:r w:rsidR="00DE1D1B" w:rsidRPr="00FE7989">
        <w:rPr>
          <w:rFonts w:cs="Arial"/>
          <w:color w:val="000000"/>
        </w:rPr>
        <w:t>5</w:t>
      </w:r>
      <w:r w:rsidRPr="00FE7989">
        <w:rPr>
          <w:rFonts w:cs="Arial"/>
          <w:color w:val="000000"/>
        </w:rPr>
        <w:t xml:space="preserve"> </w:t>
      </w:r>
      <w:proofErr w:type="spellStart"/>
      <w:r w:rsidRPr="00FE7989">
        <w:rPr>
          <w:rFonts w:cs="Arial"/>
          <w:color w:val="000000"/>
        </w:rPr>
        <w:t>hybrides</w:t>
      </w:r>
      <w:proofErr w:type="spellEnd"/>
      <w:r w:rsidRPr="00FE7989">
        <w:rPr>
          <w:rFonts w:cs="Arial"/>
          <w:color w:val="000000"/>
        </w:rPr>
        <w:t>, 18</w:t>
      </w:r>
      <w:r w:rsidR="001F10CC">
        <w:rPr>
          <w:rFonts w:cs="Arial"/>
          <w:color w:val="000000"/>
        </w:rPr>
        <w:t>7</w:t>
      </w:r>
      <w:r w:rsidR="00DE1D1B" w:rsidRPr="00FE7989">
        <w:rPr>
          <w:rFonts w:cs="Arial"/>
          <w:color w:val="000000"/>
        </w:rPr>
        <w:t xml:space="preserve"> </w:t>
      </w:r>
      <w:r w:rsidRPr="00FE7989">
        <w:rPr>
          <w:rFonts w:cs="Arial"/>
          <w:color w:val="000000"/>
        </w:rPr>
        <w:t>verzamelsoorten, 1</w:t>
      </w:r>
      <w:r w:rsidR="001F10CC">
        <w:rPr>
          <w:rFonts w:cs="Arial"/>
          <w:color w:val="000000"/>
        </w:rPr>
        <w:t>0</w:t>
      </w:r>
      <w:r w:rsidRPr="00FE7989">
        <w:rPr>
          <w:rFonts w:cs="Arial"/>
          <w:color w:val="000000"/>
        </w:rPr>
        <w:t xml:space="preserve"> varianten, </w:t>
      </w:r>
    </w:p>
    <w:p w14:paraId="22A53334" w14:textId="77777777" w:rsidR="00DE1D1B" w:rsidRPr="00FE7989" w:rsidRDefault="00DE1D1B" w:rsidP="00177817">
      <w:pPr>
        <w:rPr>
          <w:rFonts w:cs="Arial"/>
          <w:b/>
          <w:color w:val="FF0000"/>
        </w:rPr>
      </w:pPr>
      <w:r w:rsidRPr="00FE7989">
        <w:rPr>
          <w:rFonts w:cs="Arial"/>
          <w:color w:val="000000"/>
        </w:rPr>
        <w:t>30</w:t>
      </w:r>
      <w:r w:rsidR="00724A33" w:rsidRPr="00FE7989">
        <w:rPr>
          <w:rFonts w:cs="Arial"/>
          <w:color w:val="000000"/>
        </w:rPr>
        <w:t xml:space="preserve"> ondersoorten en 2 form</w:t>
      </w:r>
      <w:r w:rsidRPr="00FE7989">
        <w:rPr>
          <w:rFonts w:cs="Arial"/>
          <w:color w:val="000000"/>
        </w:rPr>
        <w:t xml:space="preserve">a </w:t>
      </w:r>
      <w:r w:rsidR="00177817" w:rsidRPr="00FE7989">
        <w:rPr>
          <w:rFonts w:cs="Arial"/>
          <w:color w:val="000000"/>
        </w:rPr>
        <w:t>geregistreerd</w:t>
      </w:r>
      <w:r w:rsidRPr="00FE7989">
        <w:rPr>
          <w:rFonts w:cs="Arial"/>
          <w:color w:val="000000"/>
        </w:rPr>
        <w:t xml:space="preserve"> op </w:t>
      </w:r>
      <w:r w:rsidR="00177817" w:rsidRPr="00FE7989">
        <w:rPr>
          <w:rFonts w:cs="Arial"/>
          <w:color w:val="000000"/>
        </w:rPr>
        <w:t xml:space="preserve">Waarneming: </w:t>
      </w:r>
      <w:r w:rsidR="00177817" w:rsidRPr="00FE7989">
        <w:rPr>
          <w:rFonts w:cs="Arial"/>
          <w:color w:val="000000"/>
        </w:rPr>
        <w:tab/>
      </w:r>
      <w:r w:rsidR="00FE7989">
        <w:rPr>
          <w:rFonts w:cs="Arial"/>
          <w:color w:val="000000"/>
        </w:rPr>
        <w:tab/>
      </w:r>
      <w:r w:rsidRPr="00FE7989">
        <w:rPr>
          <w:rFonts w:cs="Arial"/>
          <w:b/>
          <w:color w:val="FF0000"/>
        </w:rPr>
        <w:t>Totaal 14</w:t>
      </w:r>
      <w:r w:rsidR="001F10CC">
        <w:rPr>
          <w:rFonts w:cs="Arial"/>
          <w:b/>
          <w:color w:val="FF0000"/>
        </w:rPr>
        <w:t>66</w:t>
      </w:r>
      <w:r w:rsidRPr="00FE7989">
        <w:rPr>
          <w:rFonts w:cs="Arial"/>
          <w:b/>
          <w:color w:val="FF0000"/>
        </w:rPr>
        <w:t xml:space="preserve"> taxa.</w:t>
      </w:r>
    </w:p>
    <w:p w14:paraId="36AA2656" w14:textId="77777777" w:rsidR="00861536" w:rsidRDefault="00861536" w:rsidP="0065076B">
      <w:pPr>
        <w:rPr>
          <w:rFonts w:cs="Arial"/>
          <w:color w:val="385623" w:themeColor="accent6" w:themeShade="80"/>
        </w:rPr>
      </w:pPr>
    </w:p>
    <w:p w14:paraId="3FCF404D" w14:textId="02370096" w:rsidR="00C65E7D" w:rsidRDefault="00C65E7D" w:rsidP="00C65E7D">
      <w:pPr>
        <w:rPr>
          <w:rFonts w:cs="Arial"/>
          <w:color w:val="000000"/>
        </w:rPr>
      </w:pPr>
      <w:r>
        <w:rPr>
          <w:rFonts w:cs="Arial"/>
          <w:color w:val="385623" w:themeColor="accent6" w:themeShade="80"/>
        </w:rPr>
        <w:t xml:space="preserve">Aan het einde </w:t>
      </w:r>
      <w:r w:rsidRPr="00A444A5">
        <w:rPr>
          <w:rFonts w:cs="Arial"/>
          <w:b/>
          <w:bCs/>
          <w:color w:val="385623" w:themeColor="accent6" w:themeShade="80"/>
        </w:rPr>
        <w:t xml:space="preserve">2023 </w:t>
      </w:r>
      <w:r>
        <w:rPr>
          <w:rFonts w:cs="Arial"/>
          <w:color w:val="385623" w:themeColor="accent6" w:themeShade="80"/>
        </w:rPr>
        <w:t xml:space="preserve">waren </w:t>
      </w:r>
      <w:r w:rsidRPr="00FE7989">
        <w:rPr>
          <w:rFonts w:cs="Arial"/>
          <w:color w:val="000000"/>
        </w:rPr>
        <w:t>1</w:t>
      </w:r>
      <w:r>
        <w:rPr>
          <w:rFonts w:cs="Arial"/>
          <w:color w:val="000000"/>
        </w:rPr>
        <w:t>614</w:t>
      </w:r>
      <w:r w:rsidRPr="00FE7989">
        <w:rPr>
          <w:rFonts w:cs="Arial"/>
          <w:color w:val="000000"/>
        </w:rPr>
        <w:t xml:space="preserve"> soorten, </w:t>
      </w:r>
      <w:r>
        <w:rPr>
          <w:rFonts w:cs="Arial"/>
          <w:color w:val="000000"/>
        </w:rPr>
        <w:t>8</w:t>
      </w:r>
      <w:r w:rsidRPr="00FE7989">
        <w:rPr>
          <w:rFonts w:cs="Arial"/>
          <w:color w:val="000000"/>
        </w:rPr>
        <w:t xml:space="preserve"> </w:t>
      </w:r>
      <w:proofErr w:type="spellStart"/>
      <w:r w:rsidRPr="00FE7989">
        <w:rPr>
          <w:rFonts w:cs="Arial"/>
          <w:color w:val="000000"/>
        </w:rPr>
        <w:t>hybrides</w:t>
      </w:r>
      <w:proofErr w:type="spellEnd"/>
      <w:r w:rsidRPr="00FE7989">
        <w:rPr>
          <w:rFonts w:cs="Arial"/>
          <w:color w:val="000000"/>
        </w:rPr>
        <w:t xml:space="preserve">, </w:t>
      </w:r>
      <w:r>
        <w:rPr>
          <w:rFonts w:cs="Arial"/>
          <w:color w:val="000000"/>
        </w:rPr>
        <w:t>279</w:t>
      </w:r>
      <w:r w:rsidRPr="00FE7989">
        <w:rPr>
          <w:rFonts w:cs="Arial"/>
          <w:color w:val="000000"/>
        </w:rPr>
        <w:t xml:space="preserve"> verzamelsoorten, 1</w:t>
      </w:r>
      <w:r>
        <w:rPr>
          <w:rFonts w:cs="Arial"/>
          <w:color w:val="000000"/>
        </w:rPr>
        <w:t xml:space="preserve">2 </w:t>
      </w:r>
      <w:r w:rsidRPr="00FE7989">
        <w:rPr>
          <w:rFonts w:cs="Arial"/>
          <w:color w:val="000000"/>
        </w:rPr>
        <w:t xml:space="preserve">varianten, </w:t>
      </w:r>
    </w:p>
    <w:p w14:paraId="0CE2AC95" w14:textId="3F215BF3" w:rsidR="00C65E7D" w:rsidRPr="00FE7989" w:rsidRDefault="00C65E7D" w:rsidP="00C65E7D">
      <w:pPr>
        <w:rPr>
          <w:rFonts w:cs="Arial"/>
          <w:b/>
          <w:color w:val="FF0000"/>
        </w:rPr>
      </w:pPr>
      <w:r w:rsidRPr="00FE7989">
        <w:rPr>
          <w:rFonts w:cs="Arial"/>
          <w:color w:val="000000"/>
        </w:rPr>
        <w:t>3</w:t>
      </w:r>
      <w:r>
        <w:rPr>
          <w:rFonts w:cs="Arial"/>
          <w:color w:val="000000"/>
        </w:rPr>
        <w:t>4</w:t>
      </w:r>
      <w:r w:rsidRPr="00FE7989">
        <w:rPr>
          <w:rFonts w:cs="Arial"/>
          <w:color w:val="000000"/>
        </w:rPr>
        <w:t xml:space="preserve"> ondersoorten en 2 forma geregistreerd op Waarneming: </w:t>
      </w:r>
      <w:r w:rsidRPr="00FE7989">
        <w:rPr>
          <w:rFonts w:cs="Arial"/>
          <w:color w:val="000000"/>
        </w:rPr>
        <w:tab/>
      </w:r>
      <w:r>
        <w:rPr>
          <w:rFonts w:cs="Arial"/>
          <w:color w:val="000000"/>
        </w:rPr>
        <w:tab/>
      </w:r>
      <w:r w:rsidRPr="00FE7989">
        <w:rPr>
          <w:rFonts w:cs="Arial"/>
          <w:b/>
          <w:color w:val="FF0000"/>
        </w:rPr>
        <w:t>Totaal 1</w:t>
      </w:r>
      <w:r>
        <w:rPr>
          <w:rFonts w:cs="Arial"/>
          <w:b/>
          <w:color w:val="FF0000"/>
        </w:rPr>
        <w:t>949</w:t>
      </w:r>
      <w:r w:rsidRPr="00FE7989">
        <w:rPr>
          <w:rFonts w:cs="Arial"/>
          <w:b/>
          <w:color w:val="FF0000"/>
        </w:rPr>
        <w:t xml:space="preserve"> taxa.</w:t>
      </w:r>
    </w:p>
    <w:p w14:paraId="0F9FCC80" w14:textId="77777777" w:rsidR="00781654" w:rsidRDefault="00781654" w:rsidP="00781654">
      <w:pPr>
        <w:rPr>
          <w:rFonts w:cs="Arial"/>
          <w:color w:val="385623" w:themeColor="accent6" w:themeShade="80"/>
        </w:rPr>
      </w:pPr>
    </w:p>
    <w:p w14:paraId="5E7AFC68" w14:textId="352D43C4" w:rsidR="00781654" w:rsidRDefault="00781654" w:rsidP="00781654">
      <w:pPr>
        <w:rPr>
          <w:rFonts w:cs="Arial"/>
          <w:color w:val="000000"/>
        </w:rPr>
      </w:pPr>
      <w:r>
        <w:rPr>
          <w:rFonts w:cs="Arial"/>
          <w:color w:val="385623" w:themeColor="accent6" w:themeShade="80"/>
        </w:rPr>
        <w:t xml:space="preserve">Aan het einde </w:t>
      </w:r>
      <w:r w:rsidRPr="00A444A5">
        <w:rPr>
          <w:rFonts w:cs="Arial"/>
          <w:b/>
          <w:bCs/>
          <w:color w:val="385623" w:themeColor="accent6" w:themeShade="80"/>
        </w:rPr>
        <w:t>202</w:t>
      </w:r>
      <w:r>
        <w:rPr>
          <w:rFonts w:cs="Arial"/>
          <w:b/>
          <w:bCs/>
          <w:color w:val="385623" w:themeColor="accent6" w:themeShade="80"/>
        </w:rPr>
        <w:t>4</w:t>
      </w:r>
      <w:r w:rsidR="00613D43">
        <w:rPr>
          <w:rFonts w:cs="Arial"/>
          <w:b/>
          <w:bCs/>
          <w:color w:val="385623" w:themeColor="accent6" w:themeShade="80"/>
        </w:rPr>
        <w:t xml:space="preserve"> </w:t>
      </w:r>
      <w:r>
        <w:rPr>
          <w:rFonts w:cs="Arial"/>
          <w:color w:val="385623" w:themeColor="accent6" w:themeShade="80"/>
        </w:rPr>
        <w:t xml:space="preserve">waren </w:t>
      </w:r>
      <w:r w:rsidR="00613D43">
        <w:rPr>
          <w:rFonts w:cs="Arial"/>
          <w:color w:val="000000"/>
        </w:rPr>
        <w:t>17</w:t>
      </w:r>
      <w:r w:rsidR="00354D03">
        <w:rPr>
          <w:rFonts w:cs="Arial"/>
          <w:color w:val="000000"/>
        </w:rPr>
        <w:t>92</w:t>
      </w:r>
      <w:r w:rsidR="00613D43">
        <w:rPr>
          <w:rFonts w:cs="Arial"/>
          <w:color w:val="000000"/>
        </w:rPr>
        <w:t xml:space="preserve"> </w:t>
      </w:r>
      <w:r w:rsidRPr="00FE7989">
        <w:rPr>
          <w:rFonts w:cs="Arial"/>
          <w:color w:val="000000"/>
        </w:rPr>
        <w:t xml:space="preserve">soorten, </w:t>
      </w:r>
      <w:r w:rsidR="00613D43">
        <w:rPr>
          <w:rFonts w:cs="Arial"/>
          <w:color w:val="000000"/>
        </w:rPr>
        <w:t>10</w:t>
      </w:r>
      <w:r w:rsidRPr="00FE7989">
        <w:rPr>
          <w:rFonts w:cs="Arial"/>
          <w:color w:val="000000"/>
        </w:rPr>
        <w:t xml:space="preserve"> </w:t>
      </w:r>
      <w:proofErr w:type="spellStart"/>
      <w:r w:rsidRPr="00FE7989">
        <w:rPr>
          <w:rFonts w:cs="Arial"/>
          <w:color w:val="000000"/>
        </w:rPr>
        <w:t>hybrides</w:t>
      </w:r>
      <w:proofErr w:type="spellEnd"/>
      <w:r w:rsidRPr="00FE7989">
        <w:rPr>
          <w:rFonts w:cs="Arial"/>
          <w:color w:val="000000"/>
        </w:rPr>
        <w:t xml:space="preserve">, </w:t>
      </w:r>
      <w:r w:rsidR="00613D43">
        <w:rPr>
          <w:rFonts w:cs="Arial"/>
          <w:color w:val="000000"/>
        </w:rPr>
        <w:t>37</w:t>
      </w:r>
      <w:r w:rsidR="00354D03">
        <w:rPr>
          <w:rFonts w:cs="Arial"/>
          <w:color w:val="000000"/>
        </w:rPr>
        <w:t>7</w:t>
      </w:r>
      <w:r w:rsidRPr="00FE7989">
        <w:rPr>
          <w:rFonts w:cs="Arial"/>
          <w:color w:val="000000"/>
        </w:rPr>
        <w:t xml:space="preserve"> verzamelsoorten, 1</w:t>
      </w:r>
      <w:r w:rsidR="00613D43">
        <w:rPr>
          <w:rFonts w:cs="Arial"/>
          <w:color w:val="000000"/>
        </w:rPr>
        <w:t xml:space="preserve">4 </w:t>
      </w:r>
      <w:r w:rsidRPr="00FE7989">
        <w:rPr>
          <w:rFonts w:cs="Arial"/>
          <w:color w:val="000000"/>
        </w:rPr>
        <w:t xml:space="preserve">varianten, </w:t>
      </w:r>
    </w:p>
    <w:p w14:paraId="2F320091" w14:textId="2627D803" w:rsidR="00781654" w:rsidRPr="00FE7989" w:rsidRDefault="00781654" w:rsidP="00781654">
      <w:pPr>
        <w:rPr>
          <w:rFonts w:cs="Arial"/>
          <w:b/>
          <w:color w:val="FF0000"/>
        </w:rPr>
      </w:pPr>
      <w:r w:rsidRPr="00FE7989">
        <w:rPr>
          <w:rFonts w:cs="Arial"/>
          <w:color w:val="000000"/>
        </w:rPr>
        <w:t>3</w:t>
      </w:r>
      <w:r w:rsidR="00613D43">
        <w:rPr>
          <w:rFonts w:cs="Arial"/>
          <w:color w:val="000000"/>
        </w:rPr>
        <w:t>9</w:t>
      </w:r>
      <w:r w:rsidRPr="00FE7989">
        <w:rPr>
          <w:rFonts w:cs="Arial"/>
          <w:color w:val="000000"/>
        </w:rPr>
        <w:t xml:space="preserve"> ondersoorten en 2 forma geregistreerd op Waarneming: </w:t>
      </w:r>
      <w:r w:rsidRPr="00FE7989">
        <w:rPr>
          <w:rFonts w:cs="Arial"/>
          <w:color w:val="000000"/>
        </w:rPr>
        <w:tab/>
      </w:r>
      <w:r>
        <w:rPr>
          <w:rFonts w:cs="Arial"/>
          <w:color w:val="000000"/>
        </w:rPr>
        <w:tab/>
      </w:r>
      <w:r w:rsidRPr="00FE7989">
        <w:rPr>
          <w:rFonts w:cs="Arial"/>
          <w:b/>
          <w:color w:val="FF0000"/>
        </w:rPr>
        <w:t xml:space="preserve">Totaal </w:t>
      </w:r>
      <w:r w:rsidR="00613D43">
        <w:rPr>
          <w:rFonts w:cs="Arial"/>
          <w:b/>
          <w:color w:val="FF0000"/>
        </w:rPr>
        <w:t>22</w:t>
      </w:r>
      <w:r w:rsidR="00354D03">
        <w:rPr>
          <w:rFonts w:cs="Arial"/>
          <w:b/>
          <w:color w:val="FF0000"/>
        </w:rPr>
        <w:t xml:space="preserve">32 </w:t>
      </w:r>
      <w:r w:rsidRPr="00FE7989">
        <w:rPr>
          <w:rFonts w:cs="Arial"/>
          <w:b/>
          <w:color w:val="FF0000"/>
        </w:rPr>
        <w:t>taxa.</w:t>
      </w:r>
    </w:p>
    <w:p w14:paraId="3CD4F254" w14:textId="77777777" w:rsidR="00354D03" w:rsidRDefault="00354D03" w:rsidP="00C65E7D"/>
    <w:p w14:paraId="41DB1E40" w14:textId="00D9C130" w:rsidR="00C65E7D" w:rsidRPr="00681F71" w:rsidRDefault="00C65E7D" w:rsidP="00C65E7D">
      <w:pPr>
        <w:rPr>
          <w:rFonts w:eastAsiaTheme="minorEastAsia" w:cs="Arial"/>
          <w:color w:val="000000"/>
          <w:lang w:eastAsia="ja-JP"/>
        </w:rPr>
      </w:pPr>
      <w:r w:rsidRPr="006D23F2">
        <w:rPr>
          <w:rFonts w:eastAsiaTheme="minorEastAsia" w:cs="Arial"/>
          <w:b/>
          <w:color w:val="538135" w:themeColor="accent6" w:themeShade="BF"/>
          <w:lang w:eastAsia="ja-JP"/>
        </w:rPr>
        <w:t>Afgeleide van doel 2</w:t>
      </w:r>
      <w:r w:rsidRPr="006D23F2">
        <w:rPr>
          <w:rFonts w:eastAsiaTheme="minorEastAsia" w:cs="Arial"/>
          <w:color w:val="538135" w:themeColor="accent6" w:themeShade="BF"/>
          <w:lang w:eastAsia="ja-JP"/>
        </w:rPr>
        <w:t xml:space="preserve"> </w:t>
      </w:r>
      <w:r w:rsidRPr="007B271B">
        <w:rPr>
          <w:rFonts w:eastAsiaTheme="minorEastAsia" w:cs="Arial"/>
          <w:color w:val="000000"/>
          <w:lang w:eastAsia="ja-JP"/>
        </w:rPr>
        <w:t>is om m</w:t>
      </w:r>
      <w:r w:rsidRPr="00CE6454">
        <w:rPr>
          <w:rFonts w:eastAsiaTheme="minorEastAsia" w:cs="Arial"/>
          <w:color w:val="000000"/>
          <w:lang w:eastAsia="ja-JP"/>
        </w:rPr>
        <w:t>eer tuinders enthousiast</w:t>
      </w:r>
      <w:r>
        <w:rPr>
          <w:rFonts w:eastAsiaTheme="minorEastAsia" w:cs="Arial"/>
          <w:color w:val="000000"/>
          <w:lang w:eastAsia="ja-JP"/>
        </w:rPr>
        <w:t xml:space="preserve"> </w:t>
      </w:r>
      <w:r w:rsidRPr="00CE6454">
        <w:rPr>
          <w:rFonts w:eastAsiaTheme="minorEastAsia" w:cs="Arial"/>
          <w:color w:val="000000"/>
          <w:lang w:eastAsia="ja-JP"/>
        </w:rPr>
        <w:t>maken voor het in kaart brengen van de soorten</w:t>
      </w:r>
      <w:r>
        <w:rPr>
          <w:rFonts w:eastAsiaTheme="minorEastAsia" w:cs="Arial"/>
          <w:color w:val="000000"/>
          <w:lang w:eastAsia="ja-JP"/>
        </w:rPr>
        <w:t xml:space="preserve"> </w:t>
      </w:r>
      <w:r w:rsidRPr="00CE6454">
        <w:rPr>
          <w:rFonts w:eastAsiaTheme="minorEastAsia" w:cs="Arial"/>
          <w:color w:val="000000"/>
          <w:lang w:eastAsia="ja-JP"/>
        </w:rPr>
        <w:t xml:space="preserve">rijkdom door het gebruik van de </w:t>
      </w:r>
      <w:r>
        <w:rPr>
          <w:rFonts w:eastAsiaTheme="minorEastAsia" w:cs="Arial"/>
          <w:color w:val="000000"/>
          <w:lang w:eastAsia="ja-JP"/>
        </w:rPr>
        <w:t xml:space="preserve">identificatie </w:t>
      </w:r>
      <w:r w:rsidRPr="00CE6454">
        <w:rPr>
          <w:rFonts w:eastAsiaTheme="minorEastAsia" w:cs="Arial"/>
          <w:color w:val="000000"/>
          <w:lang w:eastAsia="ja-JP"/>
        </w:rPr>
        <w:t xml:space="preserve">app </w:t>
      </w:r>
      <w:proofErr w:type="spellStart"/>
      <w:r w:rsidRPr="00CE6454">
        <w:rPr>
          <w:rFonts w:eastAsiaTheme="minorEastAsia" w:cs="Arial"/>
          <w:color w:val="000000"/>
          <w:lang w:eastAsia="ja-JP"/>
        </w:rPr>
        <w:t>Obsidentify</w:t>
      </w:r>
      <w:proofErr w:type="spellEnd"/>
      <w:r w:rsidRPr="00CE6454">
        <w:rPr>
          <w:rFonts w:eastAsiaTheme="minorEastAsia" w:cs="Arial"/>
          <w:color w:val="000000"/>
          <w:lang w:eastAsia="ja-JP"/>
        </w:rPr>
        <w:t xml:space="preserve"> en vervolgens plaatsing van de soort op waarneming.nl</w:t>
      </w:r>
      <w:r>
        <w:rPr>
          <w:rFonts w:eastAsiaTheme="minorEastAsia" w:cs="Arial"/>
          <w:color w:val="000000"/>
          <w:lang w:eastAsia="ja-JP"/>
        </w:rPr>
        <w:t xml:space="preserve">. De Atlasgroep heeft daarvoor samen met de Fotoclub </w:t>
      </w:r>
      <w:r w:rsidR="000939A9">
        <w:rPr>
          <w:rFonts w:eastAsiaTheme="minorEastAsia" w:cs="Arial"/>
          <w:color w:val="000000"/>
          <w:lang w:eastAsia="ja-JP"/>
        </w:rPr>
        <w:t xml:space="preserve">opnieuw </w:t>
      </w:r>
      <w:r>
        <w:rPr>
          <w:rFonts w:eastAsiaTheme="minorEastAsia" w:cs="Arial"/>
          <w:color w:val="000000"/>
          <w:lang w:eastAsia="ja-JP"/>
        </w:rPr>
        <w:t xml:space="preserve">een </w:t>
      </w:r>
      <w:r w:rsidRPr="00047F07">
        <w:rPr>
          <w:rFonts w:eastAsiaTheme="minorEastAsia" w:cs="Arial"/>
          <w:color w:val="000000"/>
          <w:lang w:eastAsia="ja-JP"/>
        </w:rPr>
        <w:t>workshop</w:t>
      </w:r>
      <w:r>
        <w:rPr>
          <w:rFonts w:eastAsiaTheme="minorEastAsia" w:cs="Arial"/>
          <w:color w:val="000000"/>
          <w:lang w:eastAsia="ja-JP"/>
        </w:rPr>
        <w:t xml:space="preserve"> georganiseerd</w:t>
      </w:r>
      <w:r w:rsidRPr="00047F07">
        <w:rPr>
          <w:rFonts w:eastAsiaTheme="minorEastAsia" w:cs="Arial"/>
          <w:color w:val="000000"/>
          <w:lang w:eastAsia="ja-JP"/>
        </w:rPr>
        <w:t xml:space="preserve">: “Gebruik van de app. </w:t>
      </w:r>
      <w:proofErr w:type="spellStart"/>
      <w:r w:rsidRPr="00047F07">
        <w:rPr>
          <w:rFonts w:eastAsiaTheme="minorEastAsia" w:cs="Arial"/>
          <w:color w:val="000000"/>
          <w:lang w:eastAsia="ja-JP"/>
        </w:rPr>
        <w:t>Obsidentify</w:t>
      </w:r>
      <w:proofErr w:type="spellEnd"/>
      <w:r w:rsidRPr="00047F07">
        <w:rPr>
          <w:rFonts w:eastAsiaTheme="minorEastAsia" w:cs="Arial"/>
          <w:color w:val="000000"/>
          <w:lang w:eastAsia="ja-JP"/>
        </w:rPr>
        <w:t xml:space="preserve"> en plaatsen op Waarneming.nl” </w:t>
      </w:r>
    </w:p>
    <w:p w14:paraId="7D865EAA" w14:textId="77777777" w:rsidR="00681F71" w:rsidRDefault="00681F71" w:rsidP="00C65E7D">
      <w:pPr>
        <w:rPr>
          <w:rFonts w:eastAsiaTheme="minorEastAsia" w:cs="Arial"/>
          <w:i/>
          <w:color w:val="000000"/>
          <w:lang w:eastAsia="ja-JP"/>
        </w:rPr>
      </w:pPr>
    </w:p>
    <w:p w14:paraId="0E24603C" w14:textId="0447C887" w:rsidR="00C65E7D" w:rsidRPr="00681F71" w:rsidRDefault="00C65E7D" w:rsidP="00C65E7D">
      <w:pPr>
        <w:rPr>
          <w:rFonts w:eastAsiaTheme="minorEastAsia" w:cs="Arial"/>
          <w:iCs/>
          <w:color w:val="000000"/>
          <w:lang w:eastAsia="ja-JP"/>
        </w:rPr>
      </w:pPr>
      <w:r w:rsidRPr="00681F71">
        <w:rPr>
          <w:rFonts w:eastAsiaTheme="minorEastAsia" w:cs="Arial"/>
          <w:iCs/>
          <w:color w:val="000000"/>
          <w:lang w:eastAsia="ja-JP"/>
        </w:rPr>
        <w:t xml:space="preserve">Begin 2023 waren </w:t>
      </w:r>
      <w:r w:rsidRPr="00A444A5">
        <w:rPr>
          <w:rFonts w:eastAsiaTheme="minorEastAsia" w:cs="Arial"/>
          <w:iCs/>
          <w:color w:val="000000"/>
          <w:lang w:eastAsia="ja-JP"/>
        </w:rPr>
        <w:t xml:space="preserve">er </w:t>
      </w:r>
      <w:r w:rsidRPr="00A444A5">
        <w:rPr>
          <w:rFonts w:eastAsiaTheme="minorEastAsia" w:cs="Arial"/>
          <w:b/>
          <w:bCs/>
          <w:iCs/>
          <w:color w:val="000000"/>
          <w:lang w:eastAsia="ja-JP"/>
        </w:rPr>
        <w:t xml:space="preserve"> 122</w:t>
      </w:r>
      <w:r w:rsidRPr="00681F71">
        <w:rPr>
          <w:rFonts w:eastAsiaTheme="minorEastAsia" w:cs="Arial"/>
          <w:iCs/>
          <w:color w:val="000000"/>
          <w:lang w:eastAsia="ja-JP"/>
        </w:rPr>
        <w:t xml:space="preserve"> gebruikers op Waarneming</w:t>
      </w:r>
    </w:p>
    <w:p w14:paraId="3F605F98" w14:textId="6BF75F34" w:rsidR="00C65E7D" w:rsidRPr="008A742C" w:rsidRDefault="00A444A5" w:rsidP="00C65E7D">
      <w:pPr>
        <w:rPr>
          <w:rFonts w:eastAsiaTheme="minorEastAsia" w:cs="Arial"/>
          <w:i/>
          <w:color w:val="000000"/>
          <w:lang w:eastAsia="ja-JP"/>
        </w:rPr>
      </w:pPr>
      <w:r>
        <w:rPr>
          <w:rFonts w:eastAsiaTheme="minorEastAsia" w:cs="Arial"/>
          <w:iCs/>
          <w:color w:val="000000"/>
          <w:lang w:eastAsia="ja-JP"/>
        </w:rPr>
        <w:t>Plan</w:t>
      </w:r>
      <w:r w:rsidR="00C65E7D" w:rsidRPr="00681F71">
        <w:rPr>
          <w:rFonts w:eastAsiaTheme="minorEastAsia" w:cs="Arial"/>
          <w:iCs/>
          <w:color w:val="000000"/>
          <w:lang w:eastAsia="ja-JP"/>
        </w:rPr>
        <w:t>: eind 202</w:t>
      </w:r>
      <w:r w:rsidR="000939A9">
        <w:rPr>
          <w:rFonts w:eastAsiaTheme="minorEastAsia" w:cs="Arial"/>
          <w:iCs/>
          <w:color w:val="000000"/>
          <w:lang w:eastAsia="ja-JP"/>
        </w:rPr>
        <w:t>4</w:t>
      </w:r>
      <w:r w:rsidR="00C65E7D" w:rsidRPr="00681F71">
        <w:rPr>
          <w:rFonts w:eastAsiaTheme="minorEastAsia" w:cs="Arial"/>
          <w:iCs/>
          <w:color w:val="000000"/>
          <w:lang w:eastAsia="ja-JP"/>
        </w:rPr>
        <w:t xml:space="preserve"> om 1</w:t>
      </w:r>
      <w:r w:rsidR="000939A9">
        <w:rPr>
          <w:rFonts w:eastAsiaTheme="minorEastAsia" w:cs="Arial"/>
          <w:iCs/>
          <w:color w:val="000000"/>
          <w:lang w:eastAsia="ja-JP"/>
        </w:rPr>
        <w:t>60</w:t>
      </w:r>
      <w:r w:rsidR="00C65E7D" w:rsidRPr="00681F71">
        <w:rPr>
          <w:rFonts w:eastAsiaTheme="minorEastAsia" w:cs="Arial"/>
          <w:iCs/>
          <w:color w:val="000000"/>
          <w:lang w:eastAsia="ja-JP"/>
        </w:rPr>
        <w:t xml:space="preserve"> gebruikers</w:t>
      </w:r>
      <w:r w:rsidR="00C65E7D" w:rsidRPr="00681F71">
        <w:rPr>
          <w:rFonts w:cs="Arial"/>
          <w:b/>
          <w:iCs/>
          <w:color w:val="538135" w:themeColor="accent6" w:themeShade="BF"/>
          <w:sz w:val="28"/>
        </w:rPr>
        <w:t xml:space="preserve"> </w:t>
      </w:r>
      <w:r w:rsidR="00C65E7D" w:rsidRPr="00681F71">
        <w:rPr>
          <w:rFonts w:eastAsiaTheme="minorEastAsia" w:cs="Arial"/>
          <w:iCs/>
          <w:color w:val="000000"/>
          <w:lang w:eastAsia="ja-JP"/>
        </w:rPr>
        <w:t xml:space="preserve">op Waarneming te hebben en dit zijn er </w:t>
      </w:r>
      <w:r w:rsidR="00C65E7D" w:rsidRPr="00A444A5">
        <w:rPr>
          <w:rFonts w:eastAsiaTheme="minorEastAsia" w:cs="Arial"/>
          <w:b/>
          <w:bCs/>
          <w:iCs/>
          <w:color w:val="000000"/>
          <w:lang w:eastAsia="ja-JP"/>
        </w:rPr>
        <w:t>1</w:t>
      </w:r>
      <w:r w:rsidR="000939A9">
        <w:rPr>
          <w:rFonts w:eastAsiaTheme="minorEastAsia" w:cs="Arial"/>
          <w:b/>
          <w:bCs/>
          <w:iCs/>
          <w:color w:val="000000"/>
          <w:lang w:eastAsia="ja-JP"/>
        </w:rPr>
        <w:t>7</w:t>
      </w:r>
      <w:r w:rsidR="00354D03">
        <w:rPr>
          <w:rFonts w:eastAsiaTheme="minorEastAsia" w:cs="Arial"/>
          <w:b/>
          <w:bCs/>
          <w:iCs/>
          <w:color w:val="000000"/>
          <w:lang w:eastAsia="ja-JP"/>
        </w:rPr>
        <w:t>4</w:t>
      </w:r>
      <w:r w:rsidR="00C65E7D" w:rsidRPr="00A444A5">
        <w:rPr>
          <w:rFonts w:eastAsiaTheme="minorEastAsia" w:cs="Arial"/>
          <w:b/>
          <w:bCs/>
          <w:iCs/>
          <w:color w:val="000000"/>
          <w:lang w:eastAsia="ja-JP"/>
        </w:rPr>
        <w:t xml:space="preserve"> </w:t>
      </w:r>
      <w:r w:rsidR="00C65E7D" w:rsidRPr="00681F71">
        <w:rPr>
          <w:rFonts w:eastAsiaTheme="minorEastAsia" w:cs="Arial"/>
          <w:iCs/>
          <w:color w:val="000000"/>
          <w:lang w:eastAsia="ja-JP"/>
        </w:rPr>
        <w:t>geworden</w:t>
      </w:r>
    </w:p>
    <w:p w14:paraId="4FC632CB" w14:textId="77777777" w:rsidR="00A444A5" w:rsidRDefault="00A444A5" w:rsidP="00681F71">
      <w:pPr>
        <w:rPr>
          <w:rFonts w:cs="Arial"/>
          <w:b/>
          <w:color w:val="538135" w:themeColor="accent6" w:themeShade="BF"/>
          <w:sz w:val="28"/>
          <w:szCs w:val="28"/>
        </w:rPr>
      </w:pPr>
    </w:p>
    <w:p w14:paraId="07B058E5" w14:textId="6E5F0EC3" w:rsidR="00681F71" w:rsidRPr="00681F71" w:rsidRDefault="00681F71" w:rsidP="00681F71">
      <w:pPr>
        <w:rPr>
          <w:rFonts w:cs="Arial"/>
          <w:b/>
          <w:color w:val="538135" w:themeColor="accent6" w:themeShade="BF"/>
          <w:sz w:val="28"/>
          <w:szCs w:val="28"/>
        </w:rPr>
      </w:pPr>
      <w:r w:rsidRPr="00681F71">
        <w:rPr>
          <w:rFonts w:cs="Arial"/>
          <w:b/>
          <w:color w:val="538135" w:themeColor="accent6" w:themeShade="BF"/>
          <w:sz w:val="28"/>
          <w:szCs w:val="28"/>
        </w:rPr>
        <w:t xml:space="preserve">Hebben we voldaan aan de voorgestelde praktische en/of tastbare activiteiten. </w:t>
      </w:r>
    </w:p>
    <w:p w14:paraId="735E675D" w14:textId="77777777" w:rsidR="00681F71" w:rsidRPr="00FE7989" w:rsidRDefault="00681F71" w:rsidP="00C65E7D">
      <w:pPr>
        <w:rPr>
          <w:rFonts w:cs="Arial"/>
          <w:szCs w:val="40"/>
        </w:rPr>
      </w:pPr>
    </w:p>
    <w:p w14:paraId="6F401FC9" w14:textId="59CD0040" w:rsidR="00C65E7D" w:rsidRPr="006F07D9" w:rsidRDefault="00C65E7D" w:rsidP="00C65E7D">
      <w:pPr>
        <w:rPr>
          <w:rFonts w:cs="Arial"/>
          <w:szCs w:val="40"/>
        </w:rPr>
      </w:pPr>
      <w:r w:rsidRPr="00FE7989">
        <w:rPr>
          <w:rFonts w:cs="Arial"/>
          <w:b/>
          <w:color w:val="538135" w:themeColor="accent6" w:themeShade="BF"/>
          <w:szCs w:val="40"/>
        </w:rPr>
        <w:t xml:space="preserve">Doel 3 </w:t>
      </w:r>
      <w:r w:rsidRPr="00FE7989">
        <w:rPr>
          <w:rFonts w:cs="Arial"/>
          <w:szCs w:val="40"/>
        </w:rPr>
        <w:t xml:space="preserve">is een afgeleid doel ter ondersteuning van </w:t>
      </w:r>
      <w:r>
        <w:rPr>
          <w:rFonts w:cs="Arial"/>
          <w:szCs w:val="40"/>
        </w:rPr>
        <w:t xml:space="preserve">de tuinders </w:t>
      </w:r>
      <w:r w:rsidRPr="00FE7989">
        <w:rPr>
          <w:rFonts w:cs="Arial"/>
          <w:szCs w:val="40"/>
        </w:rPr>
        <w:t xml:space="preserve">door inzet van de (opgedane) kennis. </w:t>
      </w:r>
      <w:r w:rsidR="005C70DB">
        <w:rPr>
          <w:rFonts w:cs="Arial"/>
          <w:szCs w:val="40"/>
        </w:rPr>
        <w:t xml:space="preserve">Er is dit jaar voor Linnaeus </w:t>
      </w:r>
      <w:r>
        <w:rPr>
          <w:rFonts w:cs="Arial"/>
          <w:szCs w:val="40"/>
        </w:rPr>
        <w:t>een adviesgroep Ecologisch beheer complex</w:t>
      </w:r>
      <w:r w:rsidR="005C70DB">
        <w:rPr>
          <w:rFonts w:cs="Arial"/>
          <w:szCs w:val="40"/>
        </w:rPr>
        <w:t xml:space="preserve"> ingesteld</w:t>
      </w:r>
      <w:r>
        <w:rPr>
          <w:rFonts w:cs="Arial"/>
          <w:szCs w:val="40"/>
        </w:rPr>
        <w:t xml:space="preserve">. </w:t>
      </w:r>
      <w:proofErr w:type="spellStart"/>
      <w:r>
        <w:rPr>
          <w:rFonts w:cs="Arial"/>
          <w:szCs w:val="40"/>
        </w:rPr>
        <w:t>Frankendael</w:t>
      </w:r>
      <w:proofErr w:type="spellEnd"/>
      <w:r>
        <w:rPr>
          <w:rFonts w:cs="Arial"/>
          <w:szCs w:val="40"/>
        </w:rPr>
        <w:t xml:space="preserve"> heeft een vergelijkbare organisatie al draaien</w:t>
      </w:r>
      <w:r w:rsidR="00880A53">
        <w:rPr>
          <w:rFonts w:cs="Arial"/>
          <w:szCs w:val="40"/>
        </w:rPr>
        <w:t xml:space="preserve"> n.l. de </w:t>
      </w:r>
      <w:r>
        <w:rPr>
          <w:rFonts w:cs="Arial"/>
          <w:szCs w:val="40"/>
        </w:rPr>
        <w:t xml:space="preserve">Werkgroep Natuurlijk tuinieren waarvan een </w:t>
      </w:r>
      <w:proofErr w:type="spellStart"/>
      <w:r>
        <w:rPr>
          <w:rFonts w:cs="Arial"/>
          <w:szCs w:val="40"/>
        </w:rPr>
        <w:t>atlasgroeplid</w:t>
      </w:r>
      <w:proofErr w:type="spellEnd"/>
      <w:r>
        <w:rPr>
          <w:rFonts w:cs="Arial"/>
          <w:szCs w:val="40"/>
        </w:rPr>
        <w:t xml:space="preserve"> de trekker is.</w:t>
      </w:r>
      <w:r w:rsidR="00880A53">
        <w:rPr>
          <w:rFonts w:cs="Arial"/>
          <w:szCs w:val="40"/>
        </w:rPr>
        <w:t xml:space="preserve"> De adviesgroep Ecologisch beheer neemt deel aan het Groot Overleg Openbare Ruimte (GOOR) op Linnaeus.</w:t>
      </w:r>
    </w:p>
    <w:p w14:paraId="0A104C7F" w14:textId="77777777" w:rsidR="00C65E7D" w:rsidRPr="00047F07" w:rsidRDefault="00C65E7D" w:rsidP="00C65E7D">
      <w:pPr>
        <w:rPr>
          <w:rFonts w:cs="Arial"/>
          <w:b/>
          <w:color w:val="538135" w:themeColor="accent6" w:themeShade="BF"/>
          <w:sz w:val="28"/>
        </w:rPr>
      </w:pPr>
    </w:p>
    <w:p w14:paraId="2E535BF6" w14:textId="073CBD23" w:rsidR="00C65E7D" w:rsidRDefault="00C65E7D" w:rsidP="00C65E7D">
      <w:pPr>
        <w:rPr>
          <w:rFonts w:cs="Arial"/>
          <w:b/>
          <w:color w:val="538135" w:themeColor="accent6" w:themeShade="BF"/>
          <w:sz w:val="28"/>
        </w:rPr>
      </w:pPr>
      <w:r w:rsidRPr="007B271B">
        <w:rPr>
          <w:rFonts w:cs="Arial"/>
          <w:b/>
          <w:color w:val="538135" w:themeColor="accent6" w:themeShade="BF"/>
          <w:sz w:val="28"/>
        </w:rPr>
        <w:t xml:space="preserve">Praktische doelen </w:t>
      </w:r>
      <w:r w:rsidR="005C70DB">
        <w:rPr>
          <w:rFonts w:cs="Arial"/>
          <w:b/>
          <w:color w:val="538135" w:themeColor="accent6" w:themeShade="BF"/>
          <w:sz w:val="28"/>
        </w:rPr>
        <w:t xml:space="preserve">gehaald </w:t>
      </w:r>
      <w:r w:rsidRPr="007B271B">
        <w:rPr>
          <w:rFonts w:cs="Arial"/>
          <w:b/>
          <w:color w:val="538135" w:themeColor="accent6" w:themeShade="BF"/>
          <w:sz w:val="28"/>
        </w:rPr>
        <w:t>in 202</w:t>
      </w:r>
      <w:r w:rsidR="000939A9">
        <w:rPr>
          <w:rFonts w:cs="Arial"/>
          <w:b/>
          <w:color w:val="538135" w:themeColor="accent6" w:themeShade="BF"/>
          <w:sz w:val="28"/>
        </w:rPr>
        <w:t>4</w:t>
      </w:r>
    </w:p>
    <w:p w14:paraId="7D3D2892" w14:textId="67280C75" w:rsidR="000939A9" w:rsidRPr="00876424" w:rsidRDefault="000939A9" w:rsidP="000939A9">
      <w:pPr>
        <w:pStyle w:val="Lijstalinea"/>
        <w:numPr>
          <w:ilvl w:val="0"/>
          <w:numId w:val="11"/>
        </w:numPr>
        <w:rPr>
          <w:rFonts w:eastAsiaTheme="minorHAnsi" w:cs="Arial"/>
          <w:color w:val="000000"/>
          <w:lang w:eastAsia="en-US"/>
        </w:rPr>
      </w:pPr>
      <w:r w:rsidRPr="00876424">
        <w:rPr>
          <w:rFonts w:cs="Arial"/>
          <w:color w:val="000000"/>
        </w:rPr>
        <w:t xml:space="preserve">Mei t/m augustus wekelijks inloopspreekuur </w:t>
      </w:r>
      <w:r w:rsidR="001B6F7E">
        <w:rPr>
          <w:rFonts w:cs="Arial"/>
          <w:color w:val="000000"/>
        </w:rPr>
        <w:t xml:space="preserve">gehouden </w:t>
      </w:r>
      <w:r w:rsidRPr="00876424">
        <w:rPr>
          <w:rFonts w:cs="Arial"/>
          <w:color w:val="000000"/>
        </w:rPr>
        <w:t>op vrijdagavonden 20.00 uur.</w:t>
      </w:r>
    </w:p>
    <w:p w14:paraId="2E4A6B91" w14:textId="29D4C018" w:rsidR="000939A9" w:rsidRPr="00876424" w:rsidRDefault="000939A9" w:rsidP="000939A9">
      <w:pPr>
        <w:pStyle w:val="Lijstalinea"/>
        <w:numPr>
          <w:ilvl w:val="0"/>
          <w:numId w:val="11"/>
        </w:numPr>
        <w:rPr>
          <w:rFonts w:cs="Arial"/>
          <w:color w:val="000000"/>
        </w:rPr>
      </w:pPr>
      <w:r w:rsidRPr="00876424">
        <w:rPr>
          <w:rFonts w:eastAsiaTheme="minorHAnsi" w:cs="Arial"/>
          <w:color w:val="000000"/>
          <w:lang w:eastAsia="en-US"/>
        </w:rPr>
        <w:t>Pdf-kaarten Flora en Fauna</w:t>
      </w:r>
      <w:r w:rsidRPr="00876424">
        <w:rPr>
          <w:rFonts w:cs="Arial"/>
          <w:color w:val="000000"/>
        </w:rPr>
        <w:t xml:space="preserve"> op Linnaeus en </w:t>
      </w:r>
      <w:proofErr w:type="spellStart"/>
      <w:r w:rsidRPr="00876424">
        <w:rPr>
          <w:rFonts w:cs="Arial"/>
          <w:color w:val="000000"/>
        </w:rPr>
        <w:t>Frankendael</w:t>
      </w:r>
      <w:proofErr w:type="spellEnd"/>
      <w:r>
        <w:rPr>
          <w:rFonts w:cs="Arial"/>
          <w:color w:val="000000"/>
        </w:rPr>
        <w:t xml:space="preserve"> </w:t>
      </w:r>
      <w:proofErr w:type="spellStart"/>
      <w:r>
        <w:rPr>
          <w:rFonts w:cs="Arial"/>
          <w:color w:val="000000"/>
        </w:rPr>
        <w:t>uit</w:t>
      </w:r>
      <w:r w:rsidR="001B6F7E">
        <w:rPr>
          <w:rFonts w:cs="Arial"/>
          <w:color w:val="000000"/>
        </w:rPr>
        <w:t>ge</w:t>
      </w:r>
      <w:r>
        <w:rPr>
          <w:rFonts w:cs="Arial"/>
          <w:color w:val="000000"/>
        </w:rPr>
        <w:t>breid</w:t>
      </w:r>
      <w:r w:rsidR="001B6F7E">
        <w:rPr>
          <w:rFonts w:cs="Arial"/>
          <w:color w:val="000000"/>
        </w:rPr>
        <w:t>t</w:t>
      </w:r>
      <w:proofErr w:type="spellEnd"/>
      <w:r w:rsidR="001B6F7E">
        <w:rPr>
          <w:rFonts w:cs="Arial"/>
          <w:color w:val="000000"/>
        </w:rPr>
        <w:t>.</w:t>
      </w:r>
    </w:p>
    <w:p w14:paraId="780D5D55" w14:textId="25552C43" w:rsidR="000939A9" w:rsidRPr="00876424" w:rsidRDefault="001B6F7E" w:rsidP="000939A9">
      <w:pPr>
        <w:pStyle w:val="Lijstalinea"/>
        <w:numPr>
          <w:ilvl w:val="0"/>
          <w:numId w:val="11"/>
        </w:numPr>
        <w:rPr>
          <w:rFonts w:cs="Arial"/>
          <w:color w:val="000000"/>
        </w:rPr>
      </w:pPr>
      <w:r>
        <w:rPr>
          <w:rFonts w:cs="Arial"/>
          <w:color w:val="000000"/>
        </w:rPr>
        <w:t xml:space="preserve">Een aansluitende </w:t>
      </w:r>
      <w:r w:rsidR="000939A9" w:rsidRPr="00876424">
        <w:rPr>
          <w:rFonts w:cs="Arial"/>
          <w:color w:val="000000"/>
        </w:rPr>
        <w:t>Natuurwandeling uit</w:t>
      </w:r>
      <w:r>
        <w:rPr>
          <w:rFonts w:cs="Arial"/>
          <w:color w:val="000000"/>
        </w:rPr>
        <w:t>ge</w:t>
      </w:r>
      <w:r w:rsidR="000939A9" w:rsidRPr="00876424">
        <w:rPr>
          <w:rFonts w:cs="Arial"/>
          <w:color w:val="000000"/>
        </w:rPr>
        <w:t xml:space="preserve">zet over </w:t>
      </w:r>
      <w:r w:rsidR="000939A9" w:rsidRPr="0048544F">
        <w:rPr>
          <w:rFonts w:cs="Arial"/>
          <w:b/>
          <w:bCs/>
          <w:color w:val="000000"/>
        </w:rPr>
        <w:t>beide complexen</w:t>
      </w:r>
      <w:r w:rsidR="000939A9">
        <w:rPr>
          <w:rFonts w:cs="Arial"/>
          <w:color w:val="000000"/>
        </w:rPr>
        <w:t xml:space="preserve">. </w:t>
      </w:r>
    </w:p>
    <w:p w14:paraId="33C286E8" w14:textId="62490533" w:rsidR="000939A9" w:rsidRDefault="000939A9" w:rsidP="000939A9">
      <w:pPr>
        <w:pStyle w:val="Lijstalinea"/>
        <w:numPr>
          <w:ilvl w:val="0"/>
          <w:numId w:val="11"/>
        </w:numPr>
        <w:rPr>
          <w:rFonts w:cs="Arial"/>
          <w:color w:val="000000"/>
        </w:rPr>
      </w:pPr>
      <w:r w:rsidRPr="00876424">
        <w:rPr>
          <w:rFonts w:cs="Arial"/>
          <w:color w:val="000000"/>
        </w:rPr>
        <w:t>Organiseren nachtvlindernachten, vogelwandelingen, bomenwandeling</w:t>
      </w:r>
      <w:r w:rsidR="001B6F7E">
        <w:rPr>
          <w:rFonts w:cs="Arial"/>
          <w:color w:val="000000"/>
        </w:rPr>
        <w:t>, vaak door de slechte weersomstandigheden niet doorgegaan.</w:t>
      </w:r>
    </w:p>
    <w:p w14:paraId="48BE4407" w14:textId="2E962FC6" w:rsidR="000939A9" w:rsidRDefault="000939A9" w:rsidP="000939A9">
      <w:pPr>
        <w:pStyle w:val="Lijstalinea"/>
        <w:numPr>
          <w:ilvl w:val="0"/>
          <w:numId w:val="11"/>
        </w:numPr>
        <w:rPr>
          <w:rFonts w:cs="Arial"/>
          <w:color w:val="000000"/>
        </w:rPr>
      </w:pPr>
      <w:r>
        <w:rPr>
          <w:rFonts w:cs="Arial"/>
          <w:color w:val="000000"/>
        </w:rPr>
        <w:t xml:space="preserve">Opbouwen </w:t>
      </w:r>
      <w:r w:rsidR="001B6F7E">
        <w:rPr>
          <w:rFonts w:cs="Arial"/>
          <w:color w:val="000000"/>
        </w:rPr>
        <w:t>2</w:t>
      </w:r>
      <w:r>
        <w:rPr>
          <w:rFonts w:cs="Arial"/>
          <w:color w:val="000000"/>
        </w:rPr>
        <w:t xml:space="preserve">  ringslang broedhopen </w:t>
      </w:r>
      <w:r w:rsidR="001B6F7E">
        <w:rPr>
          <w:rFonts w:cs="Arial"/>
          <w:color w:val="000000"/>
        </w:rPr>
        <w:t xml:space="preserve">samen met de gemeente </w:t>
      </w:r>
      <w:r>
        <w:rPr>
          <w:rFonts w:cs="Arial"/>
          <w:color w:val="000000"/>
        </w:rPr>
        <w:t>ter monitoring broedsucces</w:t>
      </w:r>
    </w:p>
    <w:p w14:paraId="4644A0E7" w14:textId="7EBEDFB7" w:rsidR="000939A9" w:rsidRPr="00876424" w:rsidRDefault="000939A9" w:rsidP="000939A9">
      <w:pPr>
        <w:pStyle w:val="Lijstalinea"/>
        <w:numPr>
          <w:ilvl w:val="0"/>
          <w:numId w:val="11"/>
        </w:numPr>
        <w:rPr>
          <w:rFonts w:cs="Arial"/>
          <w:color w:val="000000"/>
        </w:rPr>
      </w:pPr>
      <w:r>
        <w:rPr>
          <w:rFonts w:cs="Arial"/>
          <w:color w:val="000000"/>
        </w:rPr>
        <w:t xml:space="preserve">Voor het derde jaar monitorproject vogelnestkasten </w:t>
      </w:r>
      <w:r w:rsidR="001B6F7E">
        <w:rPr>
          <w:rFonts w:cs="Arial"/>
          <w:color w:val="000000"/>
        </w:rPr>
        <w:t>georganiseerd</w:t>
      </w:r>
    </w:p>
    <w:p w14:paraId="51DD8805" w14:textId="6F5D4E14" w:rsidR="000939A9" w:rsidRPr="00876424" w:rsidRDefault="000939A9" w:rsidP="000939A9">
      <w:pPr>
        <w:pStyle w:val="Lijstalinea"/>
        <w:numPr>
          <w:ilvl w:val="0"/>
          <w:numId w:val="11"/>
        </w:numPr>
        <w:rPr>
          <w:rFonts w:cs="Arial"/>
          <w:color w:val="000000"/>
        </w:rPr>
      </w:pPr>
      <w:r w:rsidRPr="00876424">
        <w:rPr>
          <w:rFonts w:cs="Arial"/>
          <w:color w:val="000000"/>
        </w:rPr>
        <w:t>Samen met de Linnaeus Leergang workshops</w:t>
      </w:r>
      <w:r w:rsidR="001B6F7E">
        <w:rPr>
          <w:rFonts w:cs="Arial"/>
          <w:color w:val="000000"/>
        </w:rPr>
        <w:t xml:space="preserve"> georganiseerd</w:t>
      </w:r>
    </w:p>
    <w:p w14:paraId="43D61128" w14:textId="4D7664DF" w:rsidR="000939A9" w:rsidRDefault="000939A9" w:rsidP="000939A9">
      <w:pPr>
        <w:pStyle w:val="Lijstalinea"/>
        <w:numPr>
          <w:ilvl w:val="0"/>
          <w:numId w:val="11"/>
        </w:numPr>
        <w:rPr>
          <w:rFonts w:eastAsiaTheme="minorHAnsi" w:cs="Arial"/>
          <w:color w:val="000000"/>
          <w:lang w:eastAsia="en-US"/>
        </w:rPr>
      </w:pPr>
      <w:r>
        <w:rPr>
          <w:rFonts w:eastAsiaTheme="minorHAnsi" w:cs="Arial"/>
          <w:color w:val="000000"/>
          <w:lang w:eastAsia="en-US"/>
        </w:rPr>
        <w:t xml:space="preserve">Een belangrijk aandachtspunt is </w:t>
      </w:r>
      <w:r w:rsidR="001B6F7E">
        <w:rPr>
          <w:rFonts w:eastAsiaTheme="minorHAnsi" w:cs="Arial"/>
          <w:color w:val="000000"/>
          <w:lang w:eastAsia="en-US"/>
        </w:rPr>
        <w:t xml:space="preserve">en blijft </w:t>
      </w:r>
      <w:r>
        <w:rPr>
          <w:rFonts w:eastAsiaTheme="minorHAnsi" w:cs="Arial"/>
          <w:color w:val="000000"/>
          <w:lang w:eastAsia="en-US"/>
        </w:rPr>
        <w:t>de kwaliteit van het slootwater.</w:t>
      </w:r>
    </w:p>
    <w:p w14:paraId="065CF7D0" w14:textId="247BA88A" w:rsidR="000939A9" w:rsidRDefault="001B6F7E" w:rsidP="000939A9">
      <w:pPr>
        <w:pStyle w:val="Lijstalinea"/>
        <w:numPr>
          <w:ilvl w:val="0"/>
          <w:numId w:val="11"/>
        </w:numPr>
        <w:rPr>
          <w:rFonts w:eastAsiaTheme="minorHAnsi" w:cs="Arial"/>
          <w:color w:val="000000"/>
          <w:lang w:eastAsia="en-US"/>
        </w:rPr>
      </w:pPr>
      <w:r>
        <w:rPr>
          <w:rFonts w:eastAsiaTheme="minorHAnsi" w:cs="Arial"/>
          <w:color w:val="000000"/>
          <w:lang w:eastAsia="en-US"/>
        </w:rPr>
        <w:t xml:space="preserve">Er zijn nu 6 </w:t>
      </w:r>
      <w:r w:rsidR="000939A9">
        <w:rPr>
          <w:rFonts w:eastAsiaTheme="minorHAnsi" w:cs="Arial"/>
          <w:color w:val="000000"/>
          <w:lang w:eastAsia="en-US"/>
        </w:rPr>
        <w:t xml:space="preserve">natuurvriendelijke oevers op </w:t>
      </w:r>
      <w:r>
        <w:rPr>
          <w:rFonts w:eastAsiaTheme="minorHAnsi" w:cs="Arial"/>
          <w:color w:val="000000"/>
          <w:lang w:eastAsia="en-US"/>
        </w:rPr>
        <w:t xml:space="preserve">Linnaeus en    op </w:t>
      </w:r>
      <w:proofErr w:type="spellStart"/>
      <w:r>
        <w:rPr>
          <w:rFonts w:eastAsiaTheme="minorHAnsi" w:cs="Arial"/>
          <w:color w:val="000000"/>
          <w:lang w:eastAsia="en-US"/>
        </w:rPr>
        <w:t>Frankendael</w:t>
      </w:r>
      <w:proofErr w:type="spellEnd"/>
      <w:r>
        <w:rPr>
          <w:rFonts w:eastAsiaTheme="minorHAnsi" w:cs="Arial"/>
          <w:color w:val="000000"/>
          <w:lang w:eastAsia="en-US"/>
        </w:rPr>
        <w:t>.</w:t>
      </w:r>
    </w:p>
    <w:p w14:paraId="379B9698" w14:textId="77777777" w:rsidR="000939A9" w:rsidRDefault="000939A9" w:rsidP="000939A9">
      <w:pPr>
        <w:pStyle w:val="Lijstalinea"/>
        <w:numPr>
          <w:ilvl w:val="0"/>
          <w:numId w:val="11"/>
        </w:numPr>
        <w:rPr>
          <w:rFonts w:eastAsiaTheme="minorHAnsi" w:cs="Arial"/>
          <w:color w:val="000000"/>
          <w:lang w:eastAsia="en-US"/>
        </w:rPr>
      </w:pPr>
      <w:r>
        <w:rPr>
          <w:rFonts w:eastAsiaTheme="minorHAnsi" w:cs="Arial"/>
          <w:color w:val="000000"/>
          <w:lang w:eastAsia="en-US"/>
        </w:rPr>
        <w:t>Aandacht voor versterkende maatregelen kikkers en andere amfibieën.</w:t>
      </w:r>
    </w:p>
    <w:p w14:paraId="66ED0940" w14:textId="2F1C5E7E" w:rsidR="000939A9" w:rsidRPr="003A7304" w:rsidRDefault="000939A9" w:rsidP="000939A9">
      <w:pPr>
        <w:pStyle w:val="Lijstalinea"/>
        <w:numPr>
          <w:ilvl w:val="0"/>
          <w:numId w:val="11"/>
        </w:numPr>
        <w:rPr>
          <w:rFonts w:cs="Arial"/>
        </w:rPr>
      </w:pPr>
      <w:r w:rsidRPr="003A7304">
        <w:rPr>
          <w:rFonts w:cs="Arial"/>
        </w:rPr>
        <w:lastRenderedPageBreak/>
        <w:t xml:space="preserve">Voor het verbeteren van de kwaliteit en kwantiteit van het leven onder water </w:t>
      </w:r>
      <w:r w:rsidR="001B6F7E">
        <w:rPr>
          <w:rFonts w:cs="Arial"/>
        </w:rPr>
        <w:t xml:space="preserve">is </w:t>
      </w:r>
      <w:r w:rsidRPr="003A7304">
        <w:rPr>
          <w:rFonts w:cs="Arial"/>
        </w:rPr>
        <w:t xml:space="preserve"> een gestructureerde aanpak gekoze</w:t>
      </w:r>
      <w:r w:rsidR="00D42095">
        <w:rPr>
          <w:rFonts w:cs="Arial"/>
        </w:rPr>
        <w:t xml:space="preserve">n. Ook </w:t>
      </w:r>
      <w:r w:rsidRPr="003A7304">
        <w:rPr>
          <w:rFonts w:cs="Arial"/>
        </w:rPr>
        <w:t>komend jaar. Waternet zelf biedt subsidiemogelijkheden voor projecten die de waterkwaliteit verbeteren en/of de biodiversiteit vergroten.</w:t>
      </w:r>
    </w:p>
    <w:p w14:paraId="62D1B0D8" w14:textId="77777777" w:rsidR="00B92AF1" w:rsidRDefault="00B92AF1" w:rsidP="000939A9">
      <w:pPr>
        <w:pStyle w:val="Lijstalinea"/>
        <w:ind w:left="0"/>
        <w:rPr>
          <w:rFonts w:eastAsiaTheme="minorHAnsi" w:cs="Arial"/>
          <w:color w:val="000000"/>
          <w:lang w:eastAsia="en-US"/>
        </w:rPr>
      </w:pPr>
    </w:p>
    <w:p w14:paraId="2E88D9C2" w14:textId="6851DA62" w:rsidR="000939A9" w:rsidRPr="00B92AF1" w:rsidRDefault="00D42095" w:rsidP="000939A9">
      <w:pPr>
        <w:pStyle w:val="Lijstalinea"/>
        <w:ind w:left="0"/>
        <w:rPr>
          <w:rFonts w:eastAsiaTheme="minorHAnsi" w:cs="Arial"/>
          <w:b/>
          <w:bCs/>
          <w:color w:val="000000"/>
          <w:lang w:eastAsia="en-US"/>
        </w:rPr>
      </w:pPr>
      <w:r w:rsidRPr="00B92AF1">
        <w:rPr>
          <w:rFonts w:eastAsiaTheme="minorHAnsi" w:cs="Arial"/>
          <w:b/>
          <w:bCs/>
          <w:color w:val="000000"/>
          <w:lang w:eastAsia="en-US"/>
        </w:rPr>
        <w:t xml:space="preserve">Verdere </w:t>
      </w:r>
      <w:r w:rsidR="00B92AF1" w:rsidRPr="00B92AF1">
        <w:rPr>
          <w:rFonts w:eastAsiaTheme="minorHAnsi" w:cs="Arial"/>
          <w:b/>
          <w:bCs/>
          <w:color w:val="000000"/>
          <w:lang w:eastAsia="en-US"/>
        </w:rPr>
        <w:t>ideeën die tot uitvoering zijn gebracht”</w:t>
      </w:r>
    </w:p>
    <w:p w14:paraId="6EBDE355" w14:textId="77777777" w:rsidR="00B92AF1" w:rsidRDefault="00B92AF1" w:rsidP="00D42095">
      <w:pPr>
        <w:rPr>
          <w:rFonts w:cs="Arial"/>
          <w:b/>
        </w:rPr>
      </w:pPr>
    </w:p>
    <w:p w14:paraId="57D56006" w14:textId="7750B85E" w:rsidR="00D42095" w:rsidRPr="00FE7989" w:rsidRDefault="00D42095" w:rsidP="00D42095">
      <w:pPr>
        <w:rPr>
          <w:rFonts w:cs="Arial"/>
        </w:rPr>
      </w:pPr>
      <w:r w:rsidRPr="00FE7989">
        <w:rPr>
          <w:rFonts w:cs="Arial"/>
          <w:b/>
        </w:rPr>
        <w:t>Kennis verwerven</w:t>
      </w:r>
      <w:r w:rsidRPr="00FE7989">
        <w:rPr>
          <w:rFonts w:cs="Arial"/>
        </w:rPr>
        <w:t xml:space="preserve"> over ecologisch tuinieren </w:t>
      </w:r>
      <w:r w:rsidRPr="00FE7989">
        <w:rPr>
          <w:rFonts w:cs="Arial"/>
          <w:b/>
        </w:rPr>
        <w:t>en delen</w:t>
      </w:r>
      <w:r w:rsidRPr="00FE7989">
        <w:rPr>
          <w:rFonts w:cs="Arial"/>
        </w:rPr>
        <w:t xml:space="preserve"> met tuinders om ze te </w:t>
      </w:r>
      <w:r w:rsidRPr="00FE7989">
        <w:rPr>
          <w:rFonts w:cs="Arial"/>
          <w:b/>
        </w:rPr>
        <w:t>enthousiasmeren</w:t>
      </w:r>
      <w:r w:rsidRPr="00FE7989">
        <w:rPr>
          <w:rFonts w:cs="Arial"/>
        </w:rPr>
        <w:t xml:space="preserve"> hiervoor.</w:t>
      </w:r>
    </w:p>
    <w:p w14:paraId="2FD1B7B3" w14:textId="540F395F" w:rsidR="00D42095" w:rsidRPr="00FE7989" w:rsidRDefault="00D42095" w:rsidP="00D42095">
      <w:pPr>
        <w:pStyle w:val="Lijstalinea"/>
        <w:numPr>
          <w:ilvl w:val="0"/>
          <w:numId w:val="3"/>
        </w:numPr>
        <w:rPr>
          <w:rFonts w:cs="Arial"/>
        </w:rPr>
      </w:pPr>
      <w:r w:rsidRPr="00FE7989">
        <w:rPr>
          <w:rFonts w:cs="Arial"/>
        </w:rPr>
        <w:t>Verwerking tuinafval op eigen tuin.</w:t>
      </w:r>
      <w:r w:rsidR="00B92AF1">
        <w:rPr>
          <w:rFonts w:cs="Arial"/>
        </w:rPr>
        <w:t xml:space="preserve"> `workshop door een tuinder gegeven</w:t>
      </w:r>
    </w:p>
    <w:p w14:paraId="1B8108A0" w14:textId="77777777" w:rsidR="00D42095" w:rsidRPr="00FE7989" w:rsidRDefault="00D42095" w:rsidP="00D42095">
      <w:pPr>
        <w:pStyle w:val="Lijstalinea"/>
        <w:numPr>
          <w:ilvl w:val="0"/>
          <w:numId w:val="3"/>
        </w:numPr>
        <w:rPr>
          <w:rFonts w:cs="Arial"/>
        </w:rPr>
      </w:pPr>
      <w:r w:rsidRPr="00FE7989">
        <w:rPr>
          <w:rFonts w:cs="Arial"/>
          <w:b/>
        </w:rPr>
        <w:t xml:space="preserve">Bewaking </w:t>
      </w:r>
      <w:r w:rsidRPr="00FE7989">
        <w:rPr>
          <w:rFonts w:cs="Arial"/>
        </w:rPr>
        <w:t>broedseizoen</w:t>
      </w:r>
    </w:p>
    <w:p w14:paraId="40349740" w14:textId="41AC774F" w:rsidR="00D42095" w:rsidRPr="00FE7989" w:rsidRDefault="00D42095" w:rsidP="00D42095">
      <w:pPr>
        <w:pStyle w:val="Lijstalinea"/>
        <w:numPr>
          <w:ilvl w:val="0"/>
          <w:numId w:val="3"/>
        </w:numPr>
        <w:rPr>
          <w:rFonts w:cs="Arial"/>
        </w:rPr>
      </w:pPr>
      <w:r w:rsidRPr="00FE7989">
        <w:rPr>
          <w:rFonts w:cs="Arial"/>
        </w:rPr>
        <w:t xml:space="preserve">Bevorderen </w:t>
      </w:r>
      <w:r w:rsidRPr="00FE7989">
        <w:rPr>
          <w:rFonts w:cs="Arial"/>
          <w:b/>
        </w:rPr>
        <w:t>bloemrijk maaien</w:t>
      </w:r>
      <w:r w:rsidRPr="00FE7989">
        <w:rPr>
          <w:rFonts w:cs="Arial"/>
        </w:rPr>
        <w:t>.</w:t>
      </w:r>
      <w:r w:rsidR="00B92AF1">
        <w:rPr>
          <w:rFonts w:cs="Arial"/>
        </w:rPr>
        <w:t xml:space="preserve"> Er is dit jaar 2 maal gefaseerd gemaaid zowel op Linnaeus als </w:t>
      </w:r>
      <w:proofErr w:type="spellStart"/>
      <w:r w:rsidR="00B92AF1">
        <w:rPr>
          <w:rFonts w:cs="Arial"/>
        </w:rPr>
        <w:t>Frankendael</w:t>
      </w:r>
      <w:proofErr w:type="spellEnd"/>
      <w:r w:rsidR="00B92AF1">
        <w:rPr>
          <w:rFonts w:cs="Arial"/>
        </w:rPr>
        <w:t>.</w:t>
      </w:r>
    </w:p>
    <w:p w14:paraId="3C9B43C6" w14:textId="08898CAE" w:rsidR="00D42095" w:rsidRPr="00FE7989" w:rsidRDefault="00B92AF1" w:rsidP="00D42095">
      <w:pPr>
        <w:pStyle w:val="Lijstalinea"/>
        <w:numPr>
          <w:ilvl w:val="0"/>
          <w:numId w:val="3"/>
        </w:numPr>
        <w:rPr>
          <w:rFonts w:cs="Arial"/>
        </w:rPr>
      </w:pPr>
      <w:r>
        <w:rPr>
          <w:rFonts w:cs="Arial"/>
        </w:rPr>
        <w:t xml:space="preserve">Er is </w:t>
      </w:r>
      <w:r w:rsidR="003407EC">
        <w:rPr>
          <w:rFonts w:cs="Arial"/>
        </w:rPr>
        <w:t>gea</w:t>
      </w:r>
      <w:r w:rsidR="003407EC" w:rsidRPr="00FE7989">
        <w:rPr>
          <w:rFonts w:cs="Arial"/>
        </w:rPr>
        <w:t>dvisee</w:t>
      </w:r>
      <w:r w:rsidR="003407EC">
        <w:rPr>
          <w:rFonts w:cs="Arial"/>
        </w:rPr>
        <w:t>rd</w:t>
      </w:r>
      <w:r w:rsidR="00D42095" w:rsidRPr="00FE7989">
        <w:rPr>
          <w:rFonts w:cs="Arial"/>
        </w:rPr>
        <w:t xml:space="preserve"> over het vergroten/verrijken van de </w:t>
      </w:r>
      <w:r w:rsidR="00D42095" w:rsidRPr="00FE7989">
        <w:rPr>
          <w:rFonts w:cs="Arial"/>
          <w:b/>
        </w:rPr>
        <w:t>diversiteit aan bomen en struiken</w:t>
      </w:r>
      <w:r w:rsidR="00D42095" w:rsidRPr="00FE7989">
        <w:rPr>
          <w:rFonts w:cs="Arial"/>
        </w:rPr>
        <w:t xml:space="preserve"> </w:t>
      </w:r>
    </w:p>
    <w:p w14:paraId="2B83CE62" w14:textId="2ACE9452" w:rsidR="00D42095" w:rsidRPr="00FE7989" w:rsidRDefault="00B92AF1" w:rsidP="00D42095">
      <w:pPr>
        <w:pStyle w:val="Lijstalinea"/>
        <w:numPr>
          <w:ilvl w:val="0"/>
          <w:numId w:val="3"/>
        </w:numPr>
        <w:rPr>
          <w:rFonts w:cs="Arial"/>
        </w:rPr>
      </w:pPr>
      <w:r>
        <w:rPr>
          <w:rFonts w:cs="Arial"/>
        </w:rPr>
        <w:t xml:space="preserve">Een lid van de Atlasgroep volgt een cursus over de </w:t>
      </w:r>
      <w:r w:rsidR="00D42095" w:rsidRPr="00FE7989">
        <w:rPr>
          <w:rFonts w:cs="Arial"/>
        </w:rPr>
        <w:t xml:space="preserve">bescherming </w:t>
      </w:r>
      <w:r>
        <w:rPr>
          <w:rFonts w:cs="Arial"/>
        </w:rPr>
        <w:t xml:space="preserve">van </w:t>
      </w:r>
      <w:r w:rsidR="00D42095" w:rsidRPr="00FE7989">
        <w:rPr>
          <w:rFonts w:cs="Arial"/>
          <w:b/>
        </w:rPr>
        <w:t>wilde bijen</w:t>
      </w:r>
      <w:r w:rsidR="00D42095" w:rsidRPr="00FE7989">
        <w:rPr>
          <w:rFonts w:cs="Arial"/>
        </w:rPr>
        <w:t xml:space="preserve"> </w:t>
      </w:r>
    </w:p>
    <w:p w14:paraId="54AEFAB9" w14:textId="44384E76" w:rsidR="00D42095" w:rsidRDefault="00B92AF1" w:rsidP="00BF17D5">
      <w:pPr>
        <w:pStyle w:val="Lijstalinea"/>
        <w:numPr>
          <w:ilvl w:val="0"/>
          <w:numId w:val="2"/>
        </w:numPr>
        <w:rPr>
          <w:rFonts w:cs="Arial"/>
          <w:bCs/>
        </w:rPr>
      </w:pPr>
      <w:r>
        <w:rPr>
          <w:rFonts w:cs="Arial"/>
          <w:b/>
        </w:rPr>
        <w:t>Er is continue k</w:t>
      </w:r>
      <w:r w:rsidR="00D42095" w:rsidRPr="00876424">
        <w:rPr>
          <w:rFonts w:cs="Arial"/>
          <w:b/>
        </w:rPr>
        <w:t xml:space="preserve">ennis </w:t>
      </w:r>
      <w:r>
        <w:rPr>
          <w:rFonts w:cs="Arial"/>
          <w:b/>
        </w:rPr>
        <w:t xml:space="preserve">gedeeld </w:t>
      </w:r>
      <w:r w:rsidR="00D42095" w:rsidRPr="00876424">
        <w:rPr>
          <w:rFonts w:cs="Arial"/>
        </w:rPr>
        <w:t xml:space="preserve">en </w:t>
      </w:r>
      <w:r>
        <w:rPr>
          <w:rFonts w:cs="Arial"/>
        </w:rPr>
        <w:t>gea</w:t>
      </w:r>
      <w:r w:rsidRPr="00876424">
        <w:rPr>
          <w:rFonts w:cs="Arial"/>
        </w:rPr>
        <w:t>dvise</w:t>
      </w:r>
      <w:r>
        <w:rPr>
          <w:rFonts w:cs="Arial"/>
        </w:rPr>
        <w:t xml:space="preserve">erd </w:t>
      </w:r>
      <w:r w:rsidR="00D42095" w:rsidRPr="00876424">
        <w:rPr>
          <w:rFonts w:cs="Arial"/>
        </w:rPr>
        <w:t xml:space="preserve">over het aanleggen van </w:t>
      </w:r>
      <w:r w:rsidR="00507B45" w:rsidRPr="00507B45">
        <w:rPr>
          <w:rFonts w:cs="Arial"/>
          <w:b/>
          <w:bCs/>
        </w:rPr>
        <w:t xml:space="preserve">inheems </w:t>
      </w:r>
      <w:r w:rsidR="00D42095" w:rsidRPr="00507B45">
        <w:rPr>
          <w:rFonts w:cs="Arial"/>
          <w:b/>
          <w:bCs/>
        </w:rPr>
        <w:t>groen</w:t>
      </w:r>
      <w:r w:rsidR="00D42095" w:rsidRPr="00876424">
        <w:rPr>
          <w:rFonts w:cs="Arial"/>
        </w:rPr>
        <w:t xml:space="preserve"> voor insecten, vlinders en </w:t>
      </w:r>
      <w:r w:rsidRPr="00507B45">
        <w:rPr>
          <w:rFonts w:cs="Arial"/>
          <w:bCs/>
        </w:rPr>
        <w:t>vogels</w:t>
      </w:r>
      <w:r w:rsidR="00D42095" w:rsidRPr="00507B45">
        <w:rPr>
          <w:rFonts w:cs="Arial"/>
          <w:bCs/>
        </w:rPr>
        <w:t>.</w:t>
      </w:r>
    </w:p>
    <w:p w14:paraId="246AF7F2" w14:textId="1A1AE37B" w:rsidR="00507B45" w:rsidRPr="00507B45" w:rsidRDefault="00507B45" w:rsidP="00BF17D5">
      <w:pPr>
        <w:pStyle w:val="Lijstalinea"/>
        <w:numPr>
          <w:ilvl w:val="0"/>
          <w:numId w:val="2"/>
        </w:numPr>
        <w:rPr>
          <w:rFonts w:cs="Arial"/>
          <w:bCs/>
        </w:rPr>
      </w:pPr>
      <w:r>
        <w:rPr>
          <w:rFonts w:cs="Arial"/>
          <w:b/>
        </w:rPr>
        <w:t>Gehoord en gezien locatie kaarten opgehangen bij de hoofdingang voor de egel, de ringslang, de bosuil, de ransuil en de vos.</w:t>
      </w:r>
      <w:r w:rsidR="00B87E7B">
        <w:rPr>
          <w:rFonts w:cs="Arial"/>
          <w:b/>
        </w:rPr>
        <w:t xml:space="preserve"> Resultaten</w:t>
      </w:r>
      <w:r w:rsidR="00980D9D">
        <w:rPr>
          <w:rFonts w:cs="Arial"/>
          <w:b/>
        </w:rPr>
        <w:t xml:space="preserve"> 2024</w:t>
      </w:r>
      <w:r w:rsidR="00B87E7B">
        <w:rPr>
          <w:rFonts w:cs="Arial"/>
          <w:b/>
        </w:rPr>
        <w:t xml:space="preserve">: op </w:t>
      </w:r>
      <w:r w:rsidR="00980D9D">
        <w:rPr>
          <w:rFonts w:cs="Arial"/>
          <w:b/>
        </w:rPr>
        <w:t>6 locaties is de egel gezien, op 5 locaties de ringslang, 13 x de bosuil, 12 maal de ransuil en op 5 locaties de vos.</w:t>
      </w:r>
    </w:p>
    <w:p w14:paraId="4F480054" w14:textId="30C7556C" w:rsidR="009C6C5C" w:rsidRPr="00BF17D5" w:rsidRDefault="0048544F" w:rsidP="00BF17D5">
      <w:pPr>
        <w:spacing w:before="100" w:beforeAutospacing="1" w:after="100" w:afterAutospacing="1"/>
        <w:rPr>
          <w:rFonts w:cs="Arial"/>
          <w:b/>
          <w:color w:val="538135" w:themeColor="accent6" w:themeShade="BF"/>
          <w:sz w:val="40"/>
          <w:szCs w:val="40"/>
        </w:rPr>
      </w:pPr>
      <w:r w:rsidRPr="0048544F">
        <w:rPr>
          <w:rFonts w:cs="Arial"/>
          <w:b/>
          <w:color w:val="538135" w:themeColor="accent6" w:themeShade="BF"/>
          <w:sz w:val="40"/>
          <w:szCs w:val="40"/>
        </w:rPr>
        <w:t xml:space="preserve">Realisatie </w:t>
      </w:r>
      <w:r w:rsidR="00C65E7D" w:rsidRPr="0048544F">
        <w:rPr>
          <w:rFonts w:cs="Arial"/>
          <w:b/>
          <w:color w:val="538135" w:themeColor="accent6" w:themeShade="BF"/>
          <w:sz w:val="40"/>
          <w:szCs w:val="40"/>
        </w:rPr>
        <w:t>Begroting 20</w:t>
      </w:r>
      <w:r w:rsidR="00BF17D5">
        <w:rPr>
          <w:rFonts w:cs="Arial"/>
          <w:b/>
          <w:color w:val="538135" w:themeColor="accent6" w:themeShade="BF"/>
          <w:sz w:val="40"/>
          <w:szCs w:val="40"/>
        </w:rPr>
        <w:t>24</w:t>
      </w:r>
      <w:r w:rsidR="00C65E7D" w:rsidRPr="0048544F">
        <w:rPr>
          <w:rFonts w:cs="Arial"/>
          <w:b/>
          <w:color w:val="538135" w:themeColor="accent6" w:themeShade="BF"/>
          <w:sz w:val="40"/>
          <w:szCs w:val="40"/>
        </w:rPr>
        <w:t xml:space="preserve">; </w:t>
      </w:r>
    </w:p>
    <w:p w14:paraId="7FF15735" w14:textId="334FD799" w:rsidR="00C65E7D" w:rsidRPr="00BB066A" w:rsidRDefault="005C70DB" w:rsidP="00C65E7D">
      <w:pPr>
        <w:rPr>
          <w:rFonts w:eastAsiaTheme="minorEastAsia" w:cs="Arial"/>
          <w:b/>
          <w:bCs/>
          <w:color w:val="000000"/>
          <w:sz w:val="28"/>
          <w:szCs w:val="28"/>
          <w:lang w:eastAsia="ja-JP"/>
        </w:rPr>
      </w:pPr>
      <w:r w:rsidRPr="00BB066A">
        <w:rPr>
          <w:rFonts w:eastAsiaTheme="minorEastAsia" w:cs="Arial"/>
          <w:b/>
          <w:bCs/>
          <w:color w:val="000000"/>
          <w:sz w:val="28"/>
          <w:szCs w:val="28"/>
          <w:lang w:eastAsia="ja-JP"/>
        </w:rPr>
        <w:t>Realisatie</w:t>
      </w:r>
    </w:p>
    <w:p w14:paraId="2E4C4140" w14:textId="46B85E65" w:rsidR="00C65E7D" w:rsidRPr="00BB066A" w:rsidRDefault="00D42095" w:rsidP="00C65E7D">
      <w:pPr>
        <w:rPr>
          <w:rFonts w:cstheme="minorHAnsi"/>
          <w:bCs/>
        </w:rPr>
      </w:pPr>
      <w:r>
        <w:rPr>
          <w:rFonts w:cstheme="minorHAnsi"/>
          <w:bCs/>
        </w:rPr>
        <w:t>Uitgaven voor het wegvangen van Amerikaanse rivierkreeften.</w:t>
      </w:r>
      <w:r w:rsidR="00BB066A" w:rsidRPr="00BB066A">
        <w:rPr>
          <w:rFonts w:cstheme="minorHAnsi"/>
          <w:bCs/>
        </w:rPr>
        <w:tab/>
      </w:r>
      <w:r w:rsidR="00BB066A" w:rsidRPr="00BB066A">
        <w:rPr>
          <w:rFonts w:cstheme="minorHAnsi"/>
          <w:bCs/>
        </w:rPr>
        <w:tab/>
        <w:t>€</w:t>
      </w:r>
      <w:r w:rsidR="008236F1">
        <w:rPr>
          <w:rFonts w:cstheme="minorHAnsi"/>
          <w:bCs/>
        </w:rPr>
        <w:t xml:space="preserve"> 778,04</w:t>
      </w:r>
    </w:p>
    <w:p w14:paraId="73F9E956" w14:textId="77777777" w:rsidR="009C6C5C" w:rsidRDefault="00E032F2" w:rsidP="00C65E7D">
      <w:pPr>
        <w:rPr>
          <w:rFonts w:cstheme="minorHAnsi"/>
          <w:bCs/>
        </w:rPr>
      </w:pP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p>
    <w:p w14:paraId="6B945D21" w14:textId="475229EB" w:rsidR="00C65E7D" w:rsidRDefault="00E032F2" w:rsidP="009C6C5C">
      <w:pPr>
        <w:ind w:left="4248" w:firstLine="708"/>
        <w:rPr>
          <w:rFonts w:cstheme="minorHAnsi"/>
          <w:b/>
        </w:rPr>
      </w:pPr>
      <w:r w:rsidRPr="009C6C5C">
        <w:rPr>
          <w:rFonts w:cstheme="minorHAnsi"/>
          <w:b/>
        </w:rPr>
        <w:t>Totaal 202</w:t>
      </w:r>
      <w:r w:rsidR="00BF17D5">
        <w:rPr>
          <w:rFonts w:cstheme="minorHAnsi"/>
          <w:b/>
        </w:rPr>
        <w:t>4</w:t>
      </w:r>
      <w:r w:rsidRPr="009C6C5C">
        <w:rPr>
          <w:rFonts w:cstheme="minorHAnsi"/>
          <w:b/>
        </w:rPr>
        <w:tab/>
      </w:r>
      <w:r w:rsidRPr="009C6C5C">
        <w:rPr>
          <w:rFonts w:cstheme="minorHAnsi"/>
          <w:b/>
        </w:rPr>
        <w:tab/>
        <w:t xml:space="preserve">€  </w:t>
      </w:r>
      <w:r w:rsidR="008236F1">
        <w:rPr>
          <w:rFonts w:cstheme="minorHAnsi"/>
          <w:b/>
        </w:rPr>
        <w:t>778,04</w:t>
      </w:r>
    </w:p>
    <w:p w14:paraId="40BF7DB7" w14:textId="77777777" w:rsidR="00B87E7B" w:rsidRDefault="00B87E7B" w:rsidP="008236F1">
      <w:pPr>
        <w:spacing w:line="480" w:lineRule="auto"/>
        <w:rPr>
          <w:rFonts w:cstheme="minorHAnsi"/>
          <w:b/>
        </w:rPr>
      </w:pPr>
    </w:p>
    <w:p w14:paraId="20D1CC5F" w14:textId="0D469A1E" w:rsidR="009C6C5C" w:rsidRPr="00B87E7B" w:rsidRDefault="008236F1" w:rsidP="00B87E7B">
      <w:pPr>
        <w:spacing w:line="480" w:lineRule="auto"/>
        <w:rPr>
          <w:rFonts w:cstheme="minorHAnsi"/>
          <w:b/>
        </w:rPr>
      </w:pPr>
      <w:r>
        <w:rPr>
          <w:rFonts w:cstheme="minorHAnsi"/>
          <w:b/>
        </w:rPr>
        <w:t xml:space="preserve">Hiervan komen € </w:t>
      </w:r>
      <w:r w:rsidR="00B87E7B">
        <w:rPr>
          <w:rFonts w:cstheme="minorHAnsi"/>
          <w:b/>
        </w:rPr>
        <w:t>583</w:t>
      </w:r>
      <w:r>
        <w:rPr>
          <w:rFonts w:cstheme="minorHAnsi"/>
          <w:b/>
        </w:rPr>
        <w:t xml:space="preserve">, </w:t>
      </w:r>
      <w:r w:rsidR="00B87E7B">
        <w:rPr>
          <w:rFonts w:cstheme="minorHAnsi"/>
          <w:b/>
        </w:rPr>
        <w:t>53</w:t>
      </w:r>
      <w:r>
        <w:rPr>
          <w:rFonts w:cstheme="minorHAnsi"/>
          <w:b/>
        </w:rPr>
        <w:t xml:space="preserve"> voor rekening Linnaeus e</w:t>
      </w:r>
      <w:r w:rsidR="00B87E7B">
        <w:rPr>
          <w:rFonts w:cstheme="minorHAnsi"/>
          <w:b/>
        </w:rPr>
        <w:t xml:space="preserve">n € 194,51 voor </w:t>
      </w:r>
      <w:proofErr w:type="spellStart"/>
      <w:r w:rsidR="00B87E7B">
        <w:rPr>
          <w:rFonts w:cstheme="minorHAnsi"/>
          <w:b/>
        </w:rPr>
        <w:t>Frankendael</w:t>
      </w:r>
      <w:proofErr w:type="spellEnd"/>
    </w:p>
    <w:p w14:paraId="35C5AA8F" w14:textId="115C666B" w:rsidR="00C65E7D" w:rsidRPr="00BB066A" w:rsidRDefault="00BB066A" w:rsidP="00C65E7D">
      <w:pPr>
        <w:rPr>
          <w:rFonts w:cstheme="minorHAnsi"/>
          <w:bCs/>
        </w:rPr>
      </w:pPr>
      <w:r w:rsidRPr="00BB066A">
        <w:rPr>
          <w:rFonts w:cstheme="minorHAnsi"/>
          <w:bCs/>
        </w:rPr>
        <w:t>De kosten van de natuurvriendelijke oever zijn volledig uit het subsidiebudget betaald</w:t>
      </w:r>
      <w:r>
        <w:rPr>
          <w:rFonts w:cstheme="minorHAnsi"/>
          <w:bCs/>
        </w:rPr>
        <w:t>.</w:t>
      </w:r>
    </w:p>
    <w:p w14:paraId="6F59D6F8" w14:textId="721AAF32" w:rsidR="00BB066A" w:rsidRPr="00BB066A" w:rsidRDefault="00BB066A" w:rsidP="00C65E7D">
      <w:pPr>
        <w:rPr>
          <w:rFonts w:cstheme="minorHAnsi"/>
          <w:bCs/>
        </w:rPr>
      </w:pPr>
      <w:r w:rsidRPr="00BB066A">
        <w:rPr>
          <w:rFonts w:cstheme="minorHAnsi"/>
          <w:bCs/>
        </w:rPr>
        <w:t xml:space="preserve">De kosten van het uitzetten van de QR- Natuur Route </w:t>
      </w:r>
      <w:r w:rsidR="00BF17D5">
        <w:rPr>
          <w:rFonts w:cstheme="minorHAnsi"/>
          <w:bCs/>
        </w:rPr>
        <w:t xml:space="preserve">zowel op Linnaeus als </w:t>
      </w:r>
      <w:proofErr w:type="spellStart"/>
      <w:r w:rsidR="00BF17D5">
        <w:rPr>
          <w:rFonts w:cstheme="minorHAnsi"/>
          <w:bCs/>
        </w:rPr>
        <w:t>Frankendael</w:t>
      </w:r>
      <w:proofErr w:type="spellEnd"/>
      <w:r w:rsidR="00BF17D5">
        <w:rPr>
          <w:rFonts w:cstheme="minorHAnsi"/>
          <w:bCs/>
        </w:rPr>
        <w:t xml:space="preserve"> </w:t>
      </w:r>
      <w:r w:rsidRPr="00BB066A">
        <w:rPr>
          <w:rFonts w:cstheme="minorHAnsi"/>
          <w:bCs/>
        </w:rPr>
        <w:t>is ook uit het subsidie</w:t>
      </w:r>
      <w:r w:rsidR="00BF17D5">
        <w:rPr>
          <w:rFonts w:cstheme="minorHAnsi"/>
          <w:bCs/>
        </w:rPr>
        <w:t xml:space="preserve">gelden (Landschap Noord-Holland en Weesp) </w:t>
      </w:r>
      <w:r w:rsidRPr="00BB066A">
        <w:rPr>
          <w:rFonts w:cstheme="minorHAnsi"/>
          <w:bCs/>
        </w:rPr>
        <w:t>betaald.</w:t>
      </w:r>
    </w:p>
    <w:p w14:paraId="3514C3B2" w14:textId="77777777" w:rsidR="00507B45" w:rsidRDefault="00507B45" w:rsidP="00C65E7D">
      <w:pPr>
        <w:rPr>
          <w:rFonts w:cstheme="minorHAnsi"/>
          <w:bCs/>
        </w:rPr>
      </w:pPr>
    </w:p>
    <w:p w14:paraId="7B2CF541" w14:textId="7B557631" w:rsidR="00C65E7D" w:rsidRPr="00BB066A" w:rsidRDefault="00BF17D5" w:rsidP="00C65E7D">
      <w:pPr>
        <w:rPr>
          <w:rFonts w:cstheme="minorHAnsi"/>
          <w:bCs/>
        </w:rPr>
      </w:pPr>
      <w:r>
        <w:rPr>
          <w:rFonts w:cstheme="minorHAnsi"/>
          <w:bCs/>
        </w:rPr>
        <w:t xml:space="preserve">Gebruik </w:t>
      </w:r>
      <w:r w:rsidR="00B87E7B">
        <w:rPr>
          <w:rFonts w:cstheme="minorHAnsi"/>
          <w:bCs/>
        </w:rPr>
        <w:t xml:space="preserve">van een </w:t>
      </w:r>
      <w:r>
        <w:rPr>
          <w:rFonts w:cstheme="minorHAnsi"/>
          <w:bCs/>
        </w:rPr>
        <w:t>Ph-Meter en Batdetector (vleermuizen)  en PUC-</w:t>
      </w:r>
      <w:proofErr w:type="spellStart"/>
      <w:r>
        <w:rPr>
          <w:rFonts w:cstheme="minorHAnsi"/>
          <w:bCs/>
        </w:rPr>
        <w:t>Birdweather</w:t>
      </w:r>
      <w:proofErr w:type="spellEnd"/>
      <w:r>
        <w:rPr>
          <w:rFonts w:cstheme="minorHAnsi"/>
          <w:bCs/>
        </w:rPr>
        <w:t xml:space="preserve"> (opname </w:t>
      </w:r>
      <w:r w:rsidR="00B87E7B">
        <w:rPr>
          <w:rFonts w:cstheme="minorHAnsi"/>
          <w:bCs/>
        </w:rPr>
        <w:t xml:space="preserve">en herkenning </w:t>
      </w:r>
      <w:r>
        <w:rPr>
          <w:rFonts w:cstheme="minorHAnsi"/>
          <w:bCs/>
        </w:rPr>
        <w:t>vogelgeluiden) zijn door een tuinder aangeboden.</w:t>
      </w:r>
    </w:p>
    <w:p w14:paraId="06C9BF7E" w14:textId="77777777" w:rsidR="00C65E7D" w:rsidRDefault="00C65E7D" w:rsidP="00C65E7D">
      <w:pPr>
        <w:rPr>
          <w:rFonts w:cstheme="minorHAnsi"/>
          <w:b/>
        </w:rPr>
      </w:pPr>
    </w:p>
    <w:p w14:paraId="6B70A79B" w14:textId="77777777" w:rsidR="00D42095" w:rsidRPr="001E3C69" w:rsidRDefault="00D42095" w:rsidP="00D42095">
      <w:pPr>
        <w:rPr>
          <w:rFonts w:cs="Arial"/>
          <w:b/>
          <w:color w:val="538135" w:themeColor="accent6" w:themeShade="BF"/>
        </w:rPr>
      </w:pPr>
      <w:r w:rsidRPr="001E3C69">
        <w:rPr>
          <w:rFonts w:cs="Arial"/>
          <w:b/>
          <w:color w:val="538135" w:themeColor="accent6" w:themeShade="BF"/>
        </w:rPr>
        <w:t xml:space="preserve">De Atlasgroep vraagt om een reservering van € </w:t>
      </w:r>
      <w:r>
        <w:rPr>
          <w:rFonts w:cs="Arial"/>
          <w:b/>
          <w:color w:val="538135" w:themeColor="accent6" w:themeShade="BF"/>
        </w:rPr>
        <w:t>6</w:t>
      </w:r>
      <w:r w:rsidRPr="001E3C69">
        <w:rPr>
          <w:rFonts w:cs="Arial"/>
          <w:b/>
          <w:color w:val="538135" w:themeColor="accent6" w:themeShade="BF"/>
        </w:rPr>
        <w:t xml:space="preserve">00,- van Linnaeus en € </w:t>
      </w:r>
      <w:r>
        <w:rPr>
          <w:rFonts w:cs="Arial"/>
          <w:b/>
          <w:color w:val="538135" w:themeColor="accent6" w:themeShade="BF"/>
        </w:rPr>
        <w:t>150</w:t>
      </w:r>
      <w:r w:rsidRPr="001E3C69">
        <w:rPr>
          <w:rFonts w:cs="Arial"/>
          <w:b/>
          <w:color w:val="538135" w:themeColor="accent6" w:themeShade="BF"/>
        </w:rPr>
        <w:t xml:space="preserve">,- van </w:t>
      </w:r>
      <w:proofErr w:type="spellStart"/>
      <w:r w:rsidRPr="001E3C69">
        <w:rPr>
          <w:rFonts w:cs="Arial"/>
          <w:b/>
          <w:color w:val="538135" w:themeColor="accent6" w:themeShade="BF"/>
        </w:rPr>
        <w:t>Frankendael</w:t>
      </w:r>
      <w:proofErr w:type="spellEnd"/>
      <w:r w:rsidRPr="001E3C69">
        <w:rPr>
          <w:rFonts w:cs="Arial"/>
          <w:b/>
          <w:color w:val="538135" w:themeColor="accent6" w:themeShade="BF"/>
        </w:rPr>
        <w:t xml:space="preserve"> voor de uitvoering van de (praktische) doelen van onze Atlasgroep.</w:t>
      </w:r>
    </w:p>
    <w:p w14:paraId="5BDAD03B" w14:textId="77777777" w:rsidR="00D42095" w:rsidRDefault="00D42095" w:rsidP="00D42095">
      <w:pPr>
        <w:rPr>
          <w:rFonts w:eastAsiaTheme="minorEastAsia" w:cs="Arial"/>
          <w:color w:val="000000"/>
          <w:lang w:eastAsia="ja-JP"/>
        </w:rPr>
      </w:pPr>
    </w:p>
    <w:p w14:paraId="74734910" w14:textId="77777777" w:rsidR="00D42095" w:rsidRDefault="00D42095" w:rsidP="00D42095">
      <w:pPr>
        <w:rPr>
          <w:rFonts w:cstheme="minorHAnsi"/>
          <w:b/>
        </w:rPr>
      </w:pPr>
      <w:r>
        <w:rPr>
          <w:rFonts w:eastAsiaTheme="minorEastAsia" w:cs="Arial"/>
          <w:color w:val="000000"/>
          <w:lang w:eastAsia="ja-JP"/>
        </w:rPr>
        <w:t xml:space="preserve">Zowel op </w:t>
      </w:r>
      <w:proofErr w:type="spellStart"/>
      <w:r>
        <w:rPr>
          <w:rFonts w:eastAsiaTheme="minorEastAsia" w:cs="Arial"/>
          <w:color w:val="000000"/>
          <w:lang w:eastAsia="ja-JP"/>
        </w:rPr>
        <w:t>Frankendael</w:t>
      </w:r>
      <w:proofErr w:type="spellEnd"/>
      <w:r>
        <w:rPr>
          <w:rFonts w:eastAsiaTheme="minorEastAsia" w:cs="Arial"/>
          <w:color w:val="000000"/>
          <w:lang w:eastAsia="ja-JP"/>
        </w:rPr>
        <w:t xml:space="preserve"> als Linnaeus worden subsidieaanvragen geschreven om zoveel mogelijk de kosten uit subsidies te dekken.</w:t>
      </w:r>
      <w:r>
        <w:rPr>
          <w:rFonts w:cstheme="minorHAnsi"/>
          <w:b/>
        </w:rPr>
        <w:t xml:space="preserve"> </w:t>
      </w:r>
    </w:p>
    <w:p w14:paraId="6610FE55" w14:textId="77777777" w:rsidR="00507B45" w:rsidRDefault="00507B45" w:rsidP="0048544F">
      <w:pPr>
        <w:spacing w:before="100" w:beforeAutospacing="1" w:after="100" w:afterAutospacing="1"/>
        <w:rPr>
          <w:rFonts w:eastAsiaTheme="minorEastAsia" w:cs="Arial"/>
          <w:b/>
          <w:color w:val="538135" w:themeColor="accent6" w:themeShade="BF"/>
          <w:sz w:val="40"/>
          <w:szCs w:val="40"/>
          <w:lang w:eastAsia="ja-JP"/>
        </w:rPr>
      </w:pPr>
    </w:p>
    <w:p w14:paraId="3028A818" w14:textId="77777777" w:rsidR="00507B45" w:rsidRDefault="00507B45" w:rsidP="0048544F">
      <w:pPr>
        <w:spacing w:before="100" w:beforeAutospacing="1" w:after="100" w:afterAutospacing="1"/>
        <w:rPr>
          <w:rFonts w:eastAsiaTheme="minorEastAsia" w:cs="Arial"/>
          <w:b/>
          <w:color w:val="538135" w:themeColor="accent6" w:themeShade="BF"/>
          <w:sz w:val="40"/>
          <w:szCs w:val="40"/>
          <w:lang w:eastAsia="ja-JP"/>
        </w:rPr>
      </w:pPr>
    </w:p>
    <w:p w14:paraId="10824C79" w14:textId="7F6DBE40" w:rsidR="0048544F" w:rsidRPr="00187BF9" w:rsidRDefault="008A742C" w:rsidP="0048544F">
      <w:pPr>
        <w:spacing w:before="100" w:beforeAutospacing="1" w:after="100" w:afterAutospacing="1"/>
        <w:rPr>
          <w:rFonts w:eastAsiaTheme="minorEastAsia" w:cs="Arial"/>
          <w:b/>
          <w:color w:val="538135" w:themeColor="accent6" w:themeShade="BF"/>
          <w:sz w:val="40"/>
          <w:szCs w:val="40"/>
          <w:lang w:eastAsia="ja-JP"/>
        </w:rPr>
      </w:pPr>
      <w:r>
        <w:rPr>
          <w:rFonts w:eastAsiaTheme="minorEastAsia" w:cs="Arial"/>
          <w:b/>
          <w:color w:val="538135" w:themeColor="accent6" w:themeShade="BF"/>
          <w:sz w:val="40"/>
          <w:szCs w:val="40"/>
          <w:lang w:eastAsia="ja-JP"/>
        </w:rPr>
        <w:lastRenderedPageBreak/>
        <w:t>P</w:t>
      </w:r>
      <w:r w:rsidR="0048544F" w:rsidRPr="00187BF9">
        <w:rPr>
          <w:rFonts w:eastAsiaTheme="minorEastAsia" w:cs="Arial"/>
          <w:b/>
          <w:color w:val="538135" w:themeColor="accent6" w:themeShade="BF"/>
          <w:sz w:val="40"/>
          <w:szCs w:val="40"/>
          <w:lang w:eastAsia="ja-JP"/>
        </w:rPr>
        <w:t>lan 20</w:t>
      </w:r>
      <w:r>
        <w:rPr>
          <w:rFonts w:eastAsiaTheme="minorEastAsia" w:cs="Arial"/>
          <w:b/>
          <w:color w:val="538135" w:themeColor="accent6" w:themeShade="BF"/>
          <w:sz w:val="40"/>
          <w:szCs w:val="40"/>
          <w:lang w:eastAsia="ja-JP"/>
        </w:rPr>
        <w:t>25</w:t>
      </w:r>
      <w:r w:rsidR="0048544F" w:rsidRPr="00187BF9">
        <w:rPr>
          <w:rFonts w:eastAsiaTheme="minorEastAsia" w:cs="Arial"/>
          <w:b/>
          <w:color w:val="538135" w:themeColor="accent6" w:themeShade="BF"/>
          <w:sz w:val="40"/>
          <w:szCs w:val="40"/>
          <w:lang w:eastAsia="ja-JP"/>
        </w:rPr>
        <w:t xml:space="preserve"> Atlasgroep Flora en Fauna</w:t>
      </w:r>
    </w:p>
    <w:p w14:paraId="71BC85D0" w14:textId="011ED3B1" w:rsidR="0048544F" w:rsidRPr="007B271B" w:rsidRDefault="0048544F" w:rsidP="0048544F">
      <w:pPr>
        <w:rPr>
          <w:rFonts w:cs="Arial"/>
          <w:color w:val="538135" w:themeColor="accent6" w:themeShade="BF"/>
          <w:sz w:val="28"/>
        </w:rPr>
      </w:pPr>
      <w:r w:rsidRPr="007B271B">
        <w:rPr>
          <w:rFonts w:cs="Arial"/>
          <w:b/>
          <w:color w:val="538135" w:themeColor="accent6" w:themeShade="BF"/>
          <w:sz w:val="28"/>
        </w:rPr>
        <w:t>Doelen van deze groep zijn dezelfde als in 202</w:t>
      </w:r>
      <w:r w:rsidR="008A742C">
        <w:rPr>
          <w:rFonts w:cs="Arial"/>
          <w:b/>
          <w:color w:val="538135" w:themeColor="accent6" w:themeShade="BF"/>
          <w:sz w:val="28"/>
        </w:rPr>
        <w:t>4</w:t>
      </w:r>
      <w:r w:rsidRPr="007B271B">
        <w:rPr>
          <w:rFonts w:cs="Arial"/>
          <w:color w:val="538135" w:themeColor="accent6" w:themeShade="BF"/>
          <w:sz w:val="28"/>
        </w:rPr>
        <w:t>:</w:t>
      </w:r>
    </w:p>
    <w:p w14:paraId="68665DD1" w14:textId="165CF602" w:rsidR="0048544F" w:rsidRPr="00FE7989" w:rsidRDefault="0048544F" w:rsidP="0048544F">
      <w:pPr>
        <w:pStyle w:val="Lijstalinea"/>
        <w:numPr>
          <w:ilvl w:val="0"/>
          <w:numId w:val="9"/>
        </w:numPr>
        <w:ind w:left="360"/>
        <w:rPr>
          <w:rFonts w:cs="Arial"/>
          <w:color w:val="000000"/>
        </w:rPr>
      </w:pPr>
      <w:r w:rsidRPr="00FE7989">
        <w:rPr>
          <w:rFonts w:cs="Arial"/>
          <w:color w:val="000000"/>
        </w:rPr>
        <w:t xml:space="preserve">De soorten rijkdom op beide complexen gezamenlijk vast te leggen in de eigen Atlas Flora en Fauna op Linnaeus en </w:t>
      </w:r>
      <w:proofErr w:type="spellStart"/>
      <w:r w:rsidRPr="00FE7989">
        <w:rPr>
          <w:rFonts w:cs="Arial"/>
          <w:color w:val="000000"/>
        </w:rPr>
        <w:t>Frankendael</w:t>
      </w:r>
      <w:proofErr w:type="spellEnd"/>
      <w:r w:rsidRPr="00FE7989">
        <w:rPr>
          <w:rFonts w:cs="Arial"/>
          <w:color w:val="000000"/>
        </w:rPr>
        <w:t xml:space="preserve"> en deze op een laagdrempelige manier inzichtelijk te maken voor eigen tuinders en voor iedereen die er maar kennis van wil nemen. </w:t>
      </w:r>
    </w:p>
    <w:p w14:paraId="3A2A1270" w14:textId="77777777" w:rsidR="0048544F" w:rsidRPr="00FE7989" w:rsidRDefault="0048544F" w:rsidP="0048544F">
      <w:pPr>
        <w:pStyle w:val="Lijstalinea"/>
        <w:ind w:left="360"/>
        <w:rPr>
          <w:rFonts w:cs="Arial"/>
          <w:color w:val="000000"/>
        </w:rPr>
      </w:pPr>
    </w:p>
    <w:p w14:paraId="7B1221A9" w14:textId="404EB525" w:rsidR="0048544F" w:rsidRPr="00FE7989" w:rsidRDefault="0048544F" w:rsidP="0048544F">
      <w:pPr>
        <w:pStyle w:val="Lijstalinea"/>
        <w:numPr>
          <w:ilvl w:val="0"/>
          <w:numId w:val="9"/>
        </w:numPr>
        <w:ind w:left="360"/>
        <w:rPr>
          <w:rFonts w:cs="Arial"/>
          <w:color w:val="000000"/>
        </w:rPr>
      </w:pPr>
      <w:r w:rsidRPr="00FE7989">
        <w:rPr>
          <w:rFonts w:cs="Arial"/>
          <w:color w:val="000000"/>
        </w:rPr>
        <w:t>Daarnaast wil deze groep door gevalideerde waarnemingen te plaatsen op Waarneming.nl en de NDFF  de biodiversiteit op de complexen met harde data bewijzen en vastleggen voor nu en later. Inzicht bieden in de gevolgen van mogelijk toekomstige veranderingen in het landschap om ons heen.</w:t>
      </w:r>
      <w:r w:rsidR="003A7304">
        <w:rPr>
          <w:rFonts w:cs="Arial"/>
          <w:color w:val="000000"/>
        </w:rPr>
        <w:t xml:space="preserve"> In samenwerking met de stadsecoloog wetenschappelijke onderzoeken stimuleren en ondersteunen naar soorten op beide complexen.</w:t>
      </w:r>
    </w:p>
    <w:p w14:paraId="01A23B79" w14:textId="77777777" w:rsidR="0048544F" w:rsidRPr="00FE7989" w:rsidRDefault="0048544F" w:rsidP="0048544F">
      <w:pPr>
        <w:rPr>
          <w:rFonts w:cs="Arial"/>
          <w:color w:val="000000"/>
        </w:rPr>
      </w:pPr>
    </w:p>
    <w:p w14:paraId="47D033CC" w14:textId="0BF7CADE" w:rsidR="0048544F" w:rsidRPr="00FE7989" w:rsidRDefault="0048544F" w:rsidP="0048544F">
      <w:pPr>
        <w:pStyle w:val="Lijstalinea"/>
        <w:numPr>
          <w:ilvl w:val="0"/>
          <w:numId w:val="9"/>
        </w:numPr>
        <w:ind w:left="360"/>
        <w:rPr>
          <w:rFonts w:cs="Arial"/>
          <w:b/>
          <w:color w:val="008000"/>
          <w:szCs w:val="28"/>
        </w:rPr>
      </w:pPr>
      <w:r w:rsidRPr="00FE7989">
        <w:rPr>
          <w:rFonts w:cs="Arial"/>
          <w:color w:val="000000"/>
        </w:rPr>
        <w:t xml:space="preserve">Een afgeleid doel hiervan is de (opgedane) kennis de komende jaren ook in te zetten voor de ondersteuning van de </w:t>
      </w:r>
      <w:r w:rsidR="003A7304">
        <w:rPr>
          <w:rFonts w:cs="Arial"/>
          <w:color w:val="000000"/>
        </w:rPr>
        <w:t>tuinders.</w:t>
      </w:r>
    </w:p>
    <w:p w14:paraId="196004B6" w14:textId="77777777" w:rsidR="0048544F" w:rsidRDefault="0048544F" w:rsidP="0048544F">
      <w:pPr>
        <w:rPr>
          <w:rFonts w:eastAsiaTheme="minorEastAsia" w:cs="Arial"/>
          <w:color w:val="000000"/>
          <w:lang w:eastAsia="ja-JP"/>
        </w:rPr>
      </w:pPr>
    </w:p>
    <w:p w14:paraId="13A172C4" w14:textId="18A43F12" w:rsidR="0048544F" w:rsidRPr="008A742C" w:rsidRDefault="0048544F" w:rsidP="0048544F">
      <w:pPr>
        <w:rPr>
          <w:rFonts w:cs="Arial"/>
          <w:b/>
          <w:sz w:val="28"/>
          <w:szCs w:val="44"/>
        </w:rPr>
      </w:pPr>
      <w:r w:rsidRPr="008A742C">
        <w:rPr>
          <w:rFonts w:cs="Arial"/>
          <w:b/>
          <w:color w:val="008000"/>
          <w:sz w:val="28"/>
          <w:szCs w:val="44"/>
        </w:rPr>
        <w:t>Doel 1 en 2</w:t>
      </w:r>
      <w:r w:rsidRPr="008A742C">
        <w:rPr>
          <w:rFonts w:cs="Arial"/>
          <w:b/>
          <w:sz w:val="28"/>
          <w:szCs w:val="44"/>
        </w:rPr>
        <w:t xml:space="preserve"> blijvende prioriteiten van de Atlasgroep.</w:t>
      </w:r>
    </w:p>
    <w:p w14:paraId="33BC88F8" w14:textId="77777777" w:rsidR="0048544F" w:rsidRDefault="0048544F" w:rsidP="0048544F">
      <w:pPr>
        <w:rPr>
          <w:rFonts w:eastAsiaTheme="minorEastAsia" w:cs="Arial"/>
          <w:b/>
          <w:color w:val="538135" w:themeColor="accent6" w:themeShade="BF"/>
          <w:lang w:eastAsia="ja-JP"/>
        </w:rPr>
      </w:pPr>
    </w:p>
    <w:p w14:paraId="62DF5BAC" w14:textId="0ACCF0A0" w:rsidR="0048544F" w:rsidRDefault="0048544F" w:rsidP="0048544F">
      <w:pPr>
        <w:rPr>
          <w:rFonts w:eastAsiaTheme="minorEastAsia" w:cs="Arial"/>
          <w:color w:val="000000"/>
          <w:lang w:eastAsia="ja-JP"/>
        </w:rPr>
      </w:pPr>
      <w:r w:rsidRPr="006D23F2">
        <w:rPr>
          <w:rFonts w:eastAsiaTheme="minorEastAsia" w:cs="Arial"/>
          <w:b/>
          <w:color w:val="538135" w:themeColor="accent6" w:themeShade="BF"/>
          <w:lang w:eastAsia="ja-JP"/>
        </w:rPr>
        <w:t>Afgeleide van doel 2</w:t>
      </w:r>
      <w:r w:rsidRPr="006D23F2">
        <w:rPr>
          <w:rFonts w:eastAsiaTheme="minorEastAsia" w:cs="Arial"/>
          <w:color w:val="538135" w:themeColor="accent6" w:themeShade="BF"/>
          <w:lang w:eastAsia="ja-JP"/>
        </w:rPr>
        <w:t xml:space="preserve"> </w:t>
      </w:r>
      <w:r w:rsidRPr="007B271B">
        <w:rPr>
          <w:rFonts w:eastAsiaTheme="minorEastAsia" w:cs="Arial"/>
          <w:color w:val="000000"/>
          <w:lang w:eastAsia="ja-JP"/>
        </w:rPr>
        <w:t>is om m</w:t>
      </w:r>
      <w:r w:rsidRPr="00CE6454">
        <w:rPr>
          <w:rFonts w:eastAsiaTheme="minorEastAsia" w:cs="Arial"/>
          <w:color w:val="000000"/>
          <w:lang w:eastAsia="ja-JP"/>
        </w:rPr>
        <w:t>eer tuinders enthousiast</w:t>
      </w:r>
      <w:r>
        <w:rPr>
          <w:rFonts w:eastAsiaTheme="minorEastAsia" w:cs="Arial"/>
          <w:color w:val="000000"/>
          <w:lang w:eastAsia="ja-JP"/>
        </w:rPr>
        <w:t xml:space="preserve"> </w:t>
      </w:r>
      <w:r w:rsidRPr="00CE6454">
        <w:rPr>
          <w:rFonts w:eastAsiaTheme="minorEastAsia" w:cs="Arial"/>
          <w:color w:val="000000"/>
          <w:lang w:eastAsia="ja-JP"/>
        </w:rPr>
        <w:t>maken voor het in kaart brengen van de soorten</w:t>
      </w:r>
      <w:r>
        <w:rPr>
          <w:rFonts w:eastAsiaTheme="minorEastAsia" w:cs="Arial"/>
          <w:color w:val="000000"/>
          <w:lang w:eastAsia="ja-JP"/>
        </w:rPr>
        <w:t xml:space="preserve"> </w:t>
      </w:r>
      <w:r w:rsidRPr="00CE6454">
        <w:rPr>
          <w:rFonts w:eastAsiaTheme="minorEastAsia" w:cs="Arial"/>
          <w:color w:val="000000"/>
          <w:lang w:eastAsia="ja-JP"/>
        </w:rPr>
        <w:t xml:space="preserve">rijkdom door het gebruik van de </w:t>
      </w:r>
      <w:r>
        <w:rPr>
          <w:rFonts w:eastAsiaTheme="minorEastAsia" w:cs="Arial"/>
          <w:color w:val="000000"/>
          <w:lang w:eastAsia="ja-JP"/>
        </w:rPr>
        <w:t xml:space="preserve">identificatie </w:t>
      </w:r>
      <w:r w:rsidRPr="00CE6454">
        <w:rPr>
          <w:rFonts w:eastAsiaTheme="minorEastAsia" w:cs="Arial"/>
          <w:color w:val="000000"/>
          <w:lang w:eastAsia="ja-JP"/>
        </w:rPr>
        <w:t xml:space="preserve">app </w:t>
      </w:r>
      <w:proofErr w:type="spellStart"/>
      <w:r w:rsidRPr="00CE6454">
        <w:rPr>
          <w:rFonts w:eastAsiaTheme="minorEastAsia" w:cs="Arial"/>
          <w:color w:val="000000"/>
          <w:lang w:eastAsia="ja-JP"/>
        </w:rPr>
        <w:t>Obsidentify</w:t>
      </w:r>
      <w:proofErr w:type="spellEnd"/>
      <w:r w:rsidRPr="00CE6454">
        <w:rPr>
          <w:rFonts w:eastAsiaTheme="minorEastAsia" w:cs="Arial"/>
          <w:color w:val="000000"/>
          <w:lang w:eastAsia="ja-JP"/>
        </w:rPr>
        <w:t xml:space="preserve"> en vervolgens plaatsing van de soort op waarneming.nl</w:t>
      </w:r>
      <w:r>
        <w:rPr>
          <w:rFonts w:eastAsiaTheme="minorEastAsia" w:cs="Arial"/>
          <w:color w:val="000000"/>
          <w:lang w:eastAsia="ja-JP"/>
        </w:rPr>
        <w:t xml:space="preserve">. De Atlasgroep organiseert daarvoor weer samen met de Fotoclub een </w:t>
      </w:r>
      <w:r w:rsidRPr="00047F07">
        <w:rPr>
          <w:rFonts w:eastAsiaTheme="minorEastAsia" w:cs="Arial"/>
          <w:color w:val="000000"/>
          <w:lang w:eastAsia="ja-JP"/>
        </w:rPr>
        <w:t xml:space="preserve">workshop: “Gebruik van de app. </w:t>
      </w:r>
      <w:proofErr w:type="spellStart"/>
      <w:r w:rsidRPr="00047F07">
        <w:rPr>
          <w:rFonts w:eastAsiaTheme="minorEastAsia" w:cs="Arial"/>
          <w:color w:val="000000"/>
          <w:lang w:eastAsia="ja-JP"/>
        </w:rPr>
        <w:t>Obsidentify</w:t>
      </w:r>
      <w:proofErr w:type="spellEnd"/>
      <w:r w:rsidRPr="00047F07">
        <w:rPr>
          <w:rFonts w:eastAsiaTheme="minorEastAsia" w:cs="Arial"/>
          <w:color w:val="000000"/>
          <w:lang w:eastAsia="ja-JP"/>
        </w:rPr>
        <w:t xml:space="preserve"> en plaatsen op Waarneming.nl” </w:t>
      </w:r>
    </w:p>
    <w:p w14:paraId="2DCCBD90" w14:textId="77777777" w:rsidR="0048544F" w:rsidRDefault="0048544F" w:rsidP="0048544F">
      <w:pPr>
        <w:rPr>
          <w:rFonts w:eastAsiaTheme="minorEastAsia" w:cs="Arial"/>
          <w:i/>
          <w:color w:val="000000"/>
          <w:lang w:eastAsia="ja-JP"/>
        </w:rPr>
      </w:pPr>
    </w:p>
    <w:p w14:paraId="2290FC41" w14:textId="59A8BD6E" w:rsidR="0048544F" w:rsidRPr="008A742C" w:rsidRDefault="0048544F" w:rsidP="0048544F">
      <w:pPr>
        <w:rPr>
          <w:rFonts w:eastAsiaTheme="minorEastAsia" w:cs="Arial"/>
          <w:iCs/>
          <w:color w:val="000000"/>
          <w:lang w:eastAsia="ja-JP"/>
        </w:rPr>
      </w:pPr>
      <w:r w:rsidRPr="008A742C">
        <w:rPr>
          <w:rFonts w:eastAsiaTheme="minorEastAsia" w:cs="Arial"/>
          <w:iCs/>
          <w:color w:val="000000"/>
          <w:lang w:eastAsia="ja-JP"/>
        </w:rPr>
        <w:t>Nu 1</w:t>
      </w:r>
      <w:r w:rsidR="00BF17D5" w:rsidRPr="008A742C">
        <w:rPr>
          <w:rFonts w:eastAsiaTheme="minorEastAsia" w:cs="Arial"/>
          <w:iCs/>
          <w:color w:val="000000"/>
          <w:lang w:eastAsia="ja-JP"/>
        </w:rPr>
        <w:t>7</w:t>
      </w:r>
      <w:r w:rsidR="00B87E7B">
        <w:rPr>
          <w:rFonts w:eastAsiaTheme="minorEastAsia" w:cs="Arial"/>
          <w:iCs/>
          <w:color w:val="000000"/>
          <w:lang w:eastAsia="ja-JP"/>
        </w:rPr>
        <w:t>4</w:t>
      </w:r>
      <w:r w:rsidRPr="008A742C">
        <w:rPr>
          <w:rFonts w:eastAsiaTheme="minorEastAsia" w:cs="Arial"/>
          <w:iCs/>
          <w:color w:val="000000"/>
          <w:lang w:eastAsia="ja-JP"/>
        </w:rPr>
        <w:t xml:space="preserve"> gebruikers op Waarneming</w:t>
      </w:r>
    </w:p>
    <w:p w14:paraId="2F2A1345" w14:textId="78DDE150" w:rsidR="0048544F" w:rsidRPr="00187BF9" w:rsidRDefault="00187BF9" w:rsidP="0048544F">
      <w:pPr>
        <w:rPr>
          <w:rFonts w:eastAsiaTheme="minorEastAsia" w:cs="Arial"/>
          <w:b/>
          <w:bCs/>
          <w:iCs/>
          <w:color w:val="000000"/>
          <w:lang w:eastAsia="ja-JP"/>
        </w:rPr>
      </w:pPr>
      <w:r w:rsidRPr="00187BF9">
        <w:rPr>
          <w:rFonts w:eastAsiaTheme="minorEastAsia" w:cs="Arial"/>
          <w:b/>
          <w:bCs/>
          <w:iCs/>
          <w:color w:val="000000"/>
          <w:lang w:eastAsia="ja-JP"/>
        </w:rPr>
        <w:t>Plan</w:t>
      </w:r>
      <w:r w:rsidR="0048544F" w:rsidRPr="00187BF9">
        <w:rPr>
          <w:rFonts w:eastAsiaTheme="minorEastAsia" w:cs="Arial"/>
          <w:b/>
          <w:bCs/>
          <w:iCs/>
          <w:color w:val="000000"/>
          <w:lang w:eastAsia="ja-JP"/>
        </w:rPr>
        <w:t>: eind 202</w:t>
      </w:r>
      <w:r w:rsidR="00BF17D5">
        <w:rPr>
          <w:rFonts w:eastAsiaTheme="minorEastAsia" w:cs="Arial"/>
          <w:b/>
          <w:bCs/>
          <w:iCs/>
          <w:color w:val="000000"/>
          <w:lang w:eastAsia="ja-JP"/>
        </w:rPr>
        <w:t xml:space="preserve">5 </w:t>
      </w:r>
      <w:r w:rsidR="0048544F" w:rsidRPr="00187BF9">
        <w:rPr>
          <w:rFonts w:eastAsiaTheme="minorEastAsia" w:cs="Arial"/>
          <w:b/>
          <w:bCs/>
          <w:iCs/>
          <w:color w:val="000000"/>
          <w:lang w:eastAsia="ja-JP"/>
        </w:rPr>
        <w:t xml:space="preserve">om </w:t>
      </w:r>
      <w:r w:rsidR="00BF17D5">
        <w:rPr>
          <w:rFonts w:eastAsiaTheme="minorEastAsia" w:cs="Arial"/>
          <w:b/>
          <w:bCs/>
          <w:iCs/>
          <w:color w:val="000000"/>
          <w:lang w:eastAsia="ja-JP"/>
        </w:rPr>
        <w:t>185</w:t>
      </w:r>
      <w:r w:rsidR="0048544F" w:rsidRPr="00187BF9">
        <w:rPr>
          <w:rFonts w:eastAsiaTheme="minorEastAsia" w:cs="Arial"/>
          <w:b/>
          <w:bCs/>
          <w:iCs/>
          <w:color w:val="000000"/>
          <w:lang w:eastAsia="ja-JP"/>
        </w:rPr>
        <w:t xml:space="preserve"> gebruikers</w:t>
      </w:r>
      <w:r w:rsidR="0048544F" w:rsidRPr="00187BF9">
        <w:rPr>
          <w:rFonts w:cs="Arial"/>
          <w:b/>
          <w:bCs/>
          <w:iCs/>
          <w:color w:val="538135" w:themeColor="accent6" w:themeShade="BF"/>
          <w:sz w:val="28"/>
        </w:rPr>
        <w:t xml:space="preserve"> </w:t>
      </w:r>
      <w:r w:rsidR="0048544F" w:rsidRPr="00187BF9">
        <w:rPr>
          <w:rFonts w:eastAsiaTheme="minorEastAsia" w:cs="Arial"/>
          <w:b/>
          <w:bCs/>
          <w:iCs/>
          <w:color w:val="000000"/>
          <w:lang w:eastAsia="ja-JP"/>
        </w:rPr>
        <w:t>op Waarneming te hebben.</w:t>
      </w:r>
    </w:p>
    <w:p w14:paraId="7C3206BE" w14:textId="77777777" w:rsidR="0048544F" w:rsidRPr="00FE7989" w:rsidRDefault="0048544F" w:rsidP="0048544F">
      <w:pPr>
        <w:rPr>
          <w:rFonts w:cs="Arial"/>
          <w:szCs w:val="40"/>
        </w:rPr>
      </w:pPr>
    </w:p>
    <w:p w14:paraId="2639AE92" w14:textId="6848A7B9" w:rsidR="0048544F" w:rsidRPr="006F07D9" w:rsidRDefault="0048544F" w:rsidP="0048544F">
      <w:pPr>
        <w:rPr>
          <w:rFonts w:cs="Arial"/>
          <w:szCs w:val="40"/>
        </w:rPr>
      </w:pPr>
      <w:r w:rsidRPr="00FE7989">
        <w:rPr>
          <w:rFonts w:cs="Arial"/>
          <w:b/>
          <w:color w:val="538135" w:themeColor="accent6" w:themeShade="BF"/>
          <w:szCs w:val="40"/>
        </w:rPr>
        <w:t xml:space="preserve">Doel 3 </w:t>
      </w:r>
      <w:r w:rsidRPr="00FE7989">
        <w:rPr>
          <w:rFonts w:cs="Arial"/>
          <w:szCs w:val="40"/>
        </w:rPr>
        <w:t xml:space="preserve">is een afgeleid doel ter ondersteuning van </w:t>
      </w:r>
      <w:r>
        <w:rPr>
          <w:rFonts w:cs="Arial"/>
          <w:szCs w:val="40"/>
        </w:rPr>
        <w:t xml:space="preserve">de tuinders </w:t>
      </w:r>
      <w:r w:rsidRPr="00FE7989">
        <w:rPr>
          <w:rFonts w:cs="Arial"/>
          <w:szCs w:val="40"/>
        </w:rPr>
        <w:t xml:space="preserve">door inzet van de (opgedane) kennis. </w:t>
      </w:r>
      <w:r w:rsidRPr="00980D9D">
        <w:rPr>
          <w:rFonts w:cs="Arial"/>
          <w:b/>
          <w:bCs/>
          <w:szCs w:val="40"/>
        </w:rPr>
        <w:t>Daar kan in 202</w:t>
      </w:r>
      <w:r w:rsidR="008A742C" w:rsidRPr="00980D9D">
        <w:rPr>
          <w:rFonts w:cs="Arial"/>
          <w:b/>
          <w:bCs/>
          <w:szCs w:val="40"/>
        </w:rPr>
        <w:t>5</w:t>
      </w:r>
      <w:r w:rsidRPr="00980D9D">
        <w:rPr>
          <w:rFonts w:cs="Arial"/>
          <w:b/>
          <w:bCs/>
          <w:szCs w:val="40"/>
        </w:rPr>
        <w:t xml:space="preserve"> meer nadruk op gelegd worden</w:t>
      </w:r>
      <w:r>
        <w:rPr>
          <w:rFonts w:cs="Arial"/>
          <w:szCs w:val="40"/>
        </w:rPr>
        <w:t xml:space="preserve"> </w:t>
      </w:r>
    </w:p>
    <w:p w14:paraId="0DEAE126" w14:textId="77777777" w:rsidR="0048544F" w:rsidRPr="00047F07" w:rsidRDefault="0048544F" w:rsidP="0048544F">
      <w:pPr>
        <w:rPr>
          <w:rFonts w:cs="Arial"/>
          <w:b/>
          <w:color w:val="538135" w:themeColor="accent6" w:themeShade="BF"/>
          <w:sz w:val="28"/>
        </w:rPr>
      </w:pPr>
    </w:p>
    <w:p w14:paraId="06CC1493" w14:textId="3A4A107A" w:rsidR="0048544F" w:rsidRDefault="0048544F" w:rsidP="0048544F">
      <w:pPr>
        <w:rPr>
          <w:rFonts w:cs="Arial"/>
          <w:b/>
          <w:color w:val="538135" w:themeColor="accent6" w:themeShade="BF"/>
          <w:sz w:val="28"/>
        </w:rPr>
      </w:pPr>
      <w:r w:rsidRPr="007B271B">
        <w:rPr>
          <w:rFonts w:cs="Arial"/>
          <w:b/>
          <w:color w:val="538135" w:themeColor="accent6" w:themeShade="BF"/>
          <w:sz w:val="28"/>
        </w:rPr>
        <w:t>Praktische doelen in 202</w:t>
      </w:r>
      <w:r w:rsidR="003407EC">
        <w:rPr>
          <w:rFonts w:cs="Arial"/>
          <w:b/>
          <w:color w:val="538135" w:themeColor="accent6" w:themeShade="BF"/>
          <w:sz w:val="28"/>
        </w:rPr>
        <w:t>5</w:t>
      </w:r>
    </w:p>
    <w:p w14:paraId="6A079BA9" w14:textId="13A06718" w:rsidR="0048544F" w:rsidRDefault="003407EC" w:rsidP="003407EC">
      <w:pPr>
        <w:pStyle w:val="Lijstalinea"/>
        <w:numPr>
          <w:ilvl w:val="0"/>
          <w:numId w:val="2"/>
        </w:numPr>
        <w:rPr>
          <w:rFonts w:cs="Arial"/>
        </w:rPr>
      </w:pPr>
      <w:r w:rsidRPr="003407EC">
        <w:rPr>
          <w:rFonts w:cs="Arial"/>
        </w:rPr>
        <w:t>Uitvoering geven aan het beheerplan 2025-2030 wat betreft de bescherming door geschikt beheer voor</w:t>
      </w:r>
      <w:r>
        <w:rPr>
          <w:rFonts w:cs="Arial"/>
        </w:rPr>
        <w:t xml:space="preserve"> </w:t>
      </w:r>
      <w:r w:rsidR="00507B45">
        <w:rPr>
          <w:rFonts w:cs="Arial"/>
        </w:rPr>
        <w:t xml:space="preserve">egels, </w:t>
      </w:r>
      <w:r>
        <w:rPr>
          <w:rFonts w:cs="Arial"/>
        </w:rPr>
        <w:t>scholeksters, wilde bijen en hommels en  onder andere door:</w:t>
      </w:r>
    </w:p>
    <w:p w14:paraId="216E9F69" w14:textId="7A03176F" w:rsidR="003407EC" w:rsidRDefault="003407EC" w:rsidP="008A742C">
      <w:pPr>
        <w:pStyle w:val="Lijstalinea"/>
        <w:numPr>
          <w:ilvl w:val="1"/>
          <w:numId w:val="2"/>
        </w:numPr>
        <w:rPr>
          <w:rFonts w:cs="Arial"/>
        </w:rPr>
      </w:pPr>
      <w:r>
        <w:rPr>
          <w:rFonts w:cs="Arial"/>
        </w:rPr>
        <w:t xml:space="preserve">Het ontwikkelen van een cursus over beheer openbare ruimte met als doel </w:t>
      </w:r>
      <w:r w:rsidR="00BF17D5">
        <w:rPr>
          <w:rFonts w:cs="Arial"/>
        </w:rPr>
        <w:t xml:space="preserve">het </w:t>
      </w:r>
      <w:r>
        <w:rPr>
          <w:rFonts w:cs="Arial"/>
        </w:rPr>
        <w:t>behoud en vergroting</w:t>
      </w:r>
      <w:r w:rsidR="00BF17D5">
        <w:rPr>
          <w:rFonts w:cs="Arial"/>
        </w:rPr>
        <w:t xml:space="preserve"> van de </w:t>
      </w:r>
      <w:r>
        <w:rPr>
          <w:rFonts w:cs="Arial"/>
        </w:rPr>
        <w:t xml:space="preserve"> biodiversiteit.</w:t>
      </w:r>
    </w:p>
    <w:p w14:paraId="02D2A977" w14:textId="277AAAE3" w:rsidR="00BF17D5" w:rsidRDefault="00BF17D5" w:rsidP="008A742C">
      <w:pPr>
        <w:pStyle w:val="Lijstalinea"/>
        <w:numPr>
          <w:ilvl w:val="1"/>
          <w:numId w:val="2"/>
        </w:numPr>
        <w:rPr>
          <w:rFonts w:cs="Arial"/>
        </w:rPr>
      </w:pPr>
      <w:r>
        <w:rPr>
          <w:rFonts w:cs="Arial"/>
        </w:rPr>
        <w:t>Plaatsing grote vleermuis kast op paal voor een broedplek voor vleermuizen.</w:t>
      </w:r>
    </w:p>
    <w:p w14:paraId="637DC0B7" w14:textId="0F2F695C" w:rsidR="00BF17D5" w:rsidRPr="003407EC" w:rsidRDefault="00507B45" w:rsidP="003407EC">
      <w:pPr>
        <w:pStyle w:val="Lijstalinea"/>
        <w:numPr>
          <w:ilvl w:val="0"/>
          <w:numId w:val="2"/>
        </w:numPr>
        <w:rPr>
          <w:rFonts w:cs="Arial"/>
        </w:rPr>
      </w:pPr>
      <w:r>
        <w:rPr>
          <w:rFonts w:cs="Arial"/>
        </w:rPr>
        <w:t xml:space="preserve">Ook in 2025 weer waarnemingskaarten voor tuinders ophangen om de locaties van waarnemingen op de complexen te melden. Dit om een beter inzicht in de frequentie  en locaties van waarnemingen te krijgen.  </w:t>
      </w:r>
    </w:p>
    <w:p w14:paraId="4989326C" w14:textId="77777777" w:rsidR="00980D9D" w:rsidRDefault="00980D9D" w:rsidP="0048544F">
      <w:pPr>
        <w:spacing w:before="100" w:beforeAutospacing="1" w:after="100" w:afterAutospacing="1"/>
        <w:rPr>
          <w:rFonts w:eastAsiaTheme="minorEastAsia" w:cs="Arial"/>
          <w:b/>
          <w:sz w:val="32"/>
          <w:lang w:eastAsia="ja-JP"/>
        </w:rPr>
      </w:pPr>
    </w:p>
    <w:p w14:paraId="16BFA6A8" w14:textId="77777777" w:rsidR="00980D9D" w:rsidRDefault="00980D9D" w:rsidP="0048544F">
      <w:pPr>
        <w:spacing w:before="100" w:beforeAutospacing="1" w:after="100" w:afterAutospacing="1"/>
        <w:rPr>
          <w:rFonts w:eastAsiaTheme="minorEastAsia" w:cs="Arial"/>
          <w:b/>
          <w:sz w:val="32"/>
          <w:lang w:eastAsia="ja-JP"/>
        </w:rPr>
      </w:pPr>
    </w:p>
    <w:p w14:paraId="4E0701EB" w14:textId="77777777" w:rsidR="00980D9D" w:rsidRDefault="00980D9D" w:rsidP="0048544F">
      <w:pPr>
        <w:spacing w:before="100" w:beforeAutospacing="1" w:after="100" w:afterAutospacing="1"/>
        <w:rPr>
          <w:rFonts w:eastAsiaTheme="minorEastAsia" w:cs="Arial"/>
          <w:b/>
          <w:sz w:val="32"/>
          <w:lang w:eastAsia="ja-JP"/>
        </w:rPr>
      </w:pPr>
    </w:p>
    <w:p w14:paraId="4FBA97D8" w14:textId="77777777" w:rsidR="00980D9D" w:rsidRDefault="00980D9D" w:rsidP="0048544F">
      <w:pPr>
        <w:spacing w:before="100" w:beforeAutospacing="1" w:after="100" w:afterAutospacing="1"/>
        <w:rPr>
          <w:rFonts w:eastAsiaTheme="minorEastAsia" w:cs="Arial"/>
          <w:b/>
          <w:sz w:val="32"/>
          <w:lang w:eastAsia="ja-JP"/>
        </w:rPr>
      </w:pPr>
    </w:p>
    <w:p w14:paraId="361F005F" w14:textId="77777777" w:rsidR="00980D9D" w:rsidRDefault="00980D9D" w:rsidP="0048544F">
      <w:pPr>
        <w:spacing w:before="100" w:beforeAutospacing="1" w:after="100" w:afterAutospacing="1"/>
        <w:rPr>
          <w:rFonts w:eastAsiaTheme="minorEastAsia" w:cs="Arial"/>
          <w:b/>
          <w:sz w:val="32"/>
          <w:lang w:eastAsia="ja-JP"/>
        </w:rPr>
      </w:pPr>
    </w:p>
    <w:p w14:paraId="21384910" w14:textId="44601C00" w:rsidR="0048544F" w:rsidRDefault="0048544F" w:rsidP="0048544F">
      <w:pPr>
        <w:spacing w:before="100" w:beforeAutospacing="1" w:after="100" w:afterAutospacing="1"/>
        <w:rPr>
          <w:rFonts w:eastAsiaTheme="minorEastAsia" w:cs="Arial"/>
          <w:b/>
          <w:sz w:val="32"/>
          <w:lang w:eastAsia="ja-JP"/>
        </w:rPr>
      </w:pPr>
      <w:r>
        <w:rPr>
          <w:rFonts w:eastAsiaTheme="minorEastAsia" w:cs="Arial"/>
          <w:b/>
          <w:sz w:val="32"/>
          <w:lang w:eastAsia="ja-JP"/>
        </w:rPr>
        <w:lastRenderedPageBreak/>
        <w:t>Verdere ideeën</w:t>
      </w:r>
    </w:p>
    <w:p w14:paraId="0757AEA0" w14:textId="4AC8C8BC" w:rsidR="0048544F" w:rsidRPr="00FE7989" w:rsidRDefault="0048544F" w:rsidP="0048544F">
      <w:pPr>
        <w:rPr>
          <w:rFonts w:cs="Arial"/>
        </w:rPr>
      </w:pPr>
      <w:r w:rsidRPr="00FE7989">
        <w:rPr>
          <w:rFonts w:cs="Arial"/>
          <w:b/>
        </w:rPr>
        <w:t>Kennis verwerven</w:t>
      </w:r>
      <w:r w:rsidRPr="00FE7989">
        <w:rPr>
          <w:rFonts w:cs="Arial"/>
        </w:rPr>
        <w:t xml:space="preserve"> over ecologisch tuinieren </w:t>
      </w:r>
      <w:r w:rsidRPr="00FE7989">
        <w:rPr>
          <w:rFonts w:cs="Arial"/>
          <w:b/>
        </w:rPr>
        <w:t>en delen</w:t>
      </w:r>
      <w:r w:rsidRPr="00FE7989">
        <w:rPr>
          <w:rFonts w:cs="Arial"/>
        </w:rPr>
        <w:t xml:space="preserve"> met tuinders om ze te </w:t>
      </w:r>
      <w:r w:rsidRPr="00FE7989">
        <w:rPr>
          <w:rFonts w:cs="Arial"/>
          <w:b/>
        </w:rPr>
        <w:t>enthousiasmeren</w:t>
      </w:r>
      <w:r w:rsidRPr="00FE7989">
        <w:rPr>
          <w:rFonts w:cs="Arial"/>
        </w:rPr>
        <w:t xml:space="preserve"> </w:t>
      </w:r>
      <w:r w:rsidR="003407EC">
        <w:rPr>
          <w:rFonts w:cs="Arial"/>
        </w:rPr>
        <w:t>v</w:t>
      </w:r>
      <w:r w:rsidRPr="00FE7989">
        <w:rPr>
          <w:rFonts w:cs="Arial"/>
        </w:rPr>
        <w:t>oor.</w:t>
      </w:r>
    </w:p>
    <w:p w14:paraId="685240B6" w14:textId="66B1A4C9" w:rsidR="0048544F" w:rsidRPr="00876424" w:rsidRDefault="003407EC" w:rsidP="0048544F">
      <w:pPr>
        <w:pStyle w:val="Lijstalinea"/>
        <w:numPr>
          <w:ilvl w:val="0"/>
          <w:numId w:val="2"/>
        </w:numPr>
        <w:rPr>
          <w:rFonts w:cs="Arial"/>
        </w:rPr>
      </w:pPr>
      <w:r>
        <w:rPr>
          <w:rFonts w:cs="Arial"/>
        </w:rPr>
        <w:t xml:space="preserve">Het maken van een </w:t>
      </w:r>
      <w:r w:rsidR="0048544F" w:rsidRPr="00876424">
        <w:rPr>
          <w:rFonts w:cs="Arial"/>
          <w:b/>
        </w:rPr>
        <w:t>IJsvogelwand</w:t>
      </w:r>
      <w:r w:rsidR="0048544F" w:rsidRPr="00876424">
        <w:rPr>
          <w:rFonts w:cs="Arial"/>
        </w:rPr>
        <w:t xml:space="preserve"> van wilgentenen</w:t>
      </w:r>
    </w:p>
    <w:p w14:paraId="368970E4" w14:textId="5C2CE7A6" w:rsidR="0048544F" w:rsidRPr="00FE7989" w:rsidRDefault="00507B45" w:rsidP="0048544F">
      <w:pPr>
        <w:pStyle w:val="Lijstalinea"/>
        <w:numPr>
          <w:ilvl w:val="0"/>
          <w:numId w:val="2"/>
        </w:numPr>
        <w:rPr>
          <w:rFonts w:cs="Arial"/>
        </w:rPr>
      </w:pPr>
      <w:r>
        <w:rPr>
          <w:rFonts w:cs="Arial"/>
          <w:b/>
        </w:rPr>
        <w:t xml:space="preserve">Projectmatige aanpak </w:t>
      </w:r>
      <w:r w:rsidR="0048544F" w:rsidRPr="00FE7989">
        <w:rPr>
          <w:rFonts w:cs="Arial"/>
        </w:rPr>
        <w:t>Ringslangen en broeihopen te plaatsen</w:t>
      </w:r>
    </w:p>
    <w:p w14:paraId="51BCAE73" w14:textId="46E3D174" w:rsidR="0048544F" w:rsidRPr="00FE7989" w:rsidRDefault="0048544F" w:rsidP="0048544F">
      <w:pPr>
        <w:pStyle w:val="Lijstalinea"/>
        <w:numPr>
          <w:ilvl w:val="0"/>
          <w:numId w:val="2"/>
        </w:numPr>
        <w:rPr>
          <w:rFonts w:cs="Arial"/>
        </w:rPr>
      </w:pPr>
      <w:r w:rsidRPr="00FE7989">
        <w:rPr>
          <w:rFonts w:cs="Arial"/>
        </w:rPr>
        <w:t xml:space="preserve">Bouwen van </w:t>
      </w:r>
      <w:r w:rsidRPr="00FE7989">
        <w:rPr>
          <w:rFonts w:cs="Arial"/>
          <w:b/>
        </w:rPr>
        <w:t>een egelschuilplaats</w:t>
      </w:r>
      <w:r w:rsidRPr="00FE7989">
        <w:rPr>
          <w:rFonts w:cs="Arial"/>
        </w:rPr>
        <w:t xml:space="preserve">, in combinatie met een lezing over egels. </w:t>
      </w:r>
    </w:p>
    <w:p w14:paraId="0A946D4D" w14:textId="77777777" w:rsidR="00507B45" w:rsidRDefault="00507B45" w:rsidP="0048544F">
      <w:pPr>
        <w:spacing w:before="100" w:beforeAutospacing="1" w:after="100" w:afterAutospacing="1"/>
        <w:rPr>
          <w:rFonts w:eastAsiaTheme="minorEastAsia" w:cs="Arial"/>
          <w:b/>
          <w:sz w:val="32"/>
          <w:lang w:eastAsia="ja-JP"/>
        </w:rPr>
      </w:pPr>
    </w:p>
    <w:p w14:paraId="36215136" w14:textId="22C56A86" w:rsidR="0048544F" w:rsidRDefault="0048544F" w:rsidP="0048544F">
      <w:pPr>
        <w:spacing w:before="100" w:beforeAutospacing="1" w:after="100" w:afterAutospacing="1"/>
        <w:rPr>
          <w:rFonts w:eastAsiaTheme="minorEastAsia" w:cs="Arial"/>
          <w:b/>
          <w:sz w:val="32"/>
          <w:lang w:eastAsia="ja-JP"/>
        </w:rPr>
      </w:pPr>
      <w:r>
        <w:rPr>
          <w:rFonts w:eastAsiaTheme="minorEastAsia" w:cs="Arial"/>
          <w:b/>
          <w:sz w:val="32"/>
          <w:lang w:eastAsia="ja-JP"/>
        </w:rPr>
        <w:t>Begroting 20</w:t>
      </w:r>
      <w:r w:rsidR="003407EC">
        <w:rPr>
          <w:rFonts w:eastAsiaTheme="minorEastAsia" w:cs="Arial"/>
          <w:b/>
          <w:sz w:val="32"/>
          <w:lang w:eastAsia="ja-JP"/>
        </w:rPr>
        <w:t>25</w:t>
      </w:r>
      <w:r>
        <w:rPr>
          <w:rFonts w:eastAsiaTheme="minorEastAsia" w:cs="Arial"/>
          <w:b/>
          <w:sz w:val="32"/>
          <w:lang w:eastAsia="ja-JP"/>
        </w:rPr>
        <w:t xml:space="preserve">; </w:t>
      </w:r>
    </w:p>
    <w:p w14:paraId="7B921FDB" w14:textId="77777777" w:rsidR="003407EC" w:rsidRPr="00980D9D" w:rsidRDefault="0048544F" w:rsidP="0048544F">
      <w:pPr>
        <w:rPr>
          <w:rFonts w:cs="Arial"/>
          <w:b/>
        </w:rPr>
      </w:pPr>
      <w:r w:rsidRPr="00980D9D">
        <w:rPr>
          <w:rFonts w:cs="Arial"/>
          <w:b/>
        </w:rPr>
        <w:t xml:space="preserve">De Atlasgroep vraagt om een reservering van € </w:t>
      </w:r>
      <w:r w:rsidR="009C6C5C" w:rsidRPr="00980D9D">
        <w:rPr>
          <w:rFonts w:cs="Arial"/>
          <w:b/>
        </w:rPr>
        <w:t>6</w:t>
      </w:r>
      <w:r w:rsidRPr="00980D9D">
        <w:rPr>
          <w:rFonts w:cs="Arial"/>
          <w:b/>
        </w:rPr>
        <w:t xml:space="preserve">00,- van Linnaeus en € </w:t>
      </w:r>
      <w:r w:rsidR="009C6C5C" w:rsidRPr="00980D9D">
        <w:rPr>
          <w:rFonts w:cs="Arial"/>
          <w:b/>
        </w:rPr>
        <w:t>150</w:t>
      </w:r>
      <w:r w:rsidRPr="00980D9D">
        <w:rPr>
          <w:rFonts w:cs="Arial"/>
          <w:b/>
        </w:rPr>
        <w:t xml:space="preserve">,- van </w:t>
      </w:r>
      <w:proofErr w:type="spellStart"/>
      <w:r w:rsidRPr="00980D9D">
        <w:rPr>
          <w:rFonts w:cs="Arial"/>
          <w:b/>
        </w:rPr>
        <w:t>Frankendael</w:t>
      </w:r>
      <w:proofErr w:type="spellEnd"/>
      <w:r w:rsidRPr="00980D9D">
        <w:rPr>
          <w:rFonts w:cs="Arial"/>
          <w:b/>
        </w:rPr>
        <w:t xml:space="preserve"> voor de uitvoering van de (praktische) doelen </w:t>
      </w:r>
      <w:r w:rsidR="003407EC" w:rsidRPr="00980D9D">
        <w:rPr>
          <w:rFonts w:cs="Arial"/>
          <w:b/>
        </w:rPr>
        <w:t xml:space="preserve"> </w:t>
      </w:r>
      <w:r w:rsidRPr="00980D9D">
        <w:rPr>
          <w:rFonts w:cs="Arial"/>
          <w:b/>
        </w:rPr>
        <w:t>van onze Atlasgroep</w:t>
      </w:r>
      <w:r w:rsidR="003407EC" w:rsidRPr="00980D9D">
        <w:rPr>
          <w:rFonts w:cs="Arial"/>
          <w:b/>
        </w:rPr>
        <w:t>.</w:t>
      </w:r>
    </w:p>
    <w:p w14:paraId="19B1E646" w14:textId="77777777" w:rsidR="00BF17D5" w:rsidRPr="00980D9D" w:rsidRDefault="00BF17D5" w:rsidP="0048544F">
      <w:pPr>
        <w:rPr>
          <w:rFonts w:cs="Arial"/>
          <w:b/>
        </w:rPr>
      </w:pPr>
    </w:p>
    <w:p w14:paraId="2C7D2AC0" w14:textId="63A70684" w:rsidR="0048544F" w:rsidRPr="00980D9D" w:rsidRDefault="003407EC" w:rsidP="0048544F">
      <w:pPr>
        <w:rPr>
          <w:rFonts w:cstheme="minorHAnsi"/>
          <w:b/>
        </w:rPr>
      </w:pPr>
      <w:r w:rsidRPr="00980D9D">
        <w:rPr>
          <w:rFonts w:cs="Arial"/>
          <w:b/>
        </w:rPr>
        <w:t>Voor grotere zaken  zoals de ontwikkeling van de cursus beheer openbare ruimte worden z</w:t>
      </w:r>
      <w:r w:rsidR="0048544F" w:rsidRPr="00980D9D">
        <w:rPr>
          <w:rFonts w:eastAsiaTheme="minorEastAsia" w:cs="Arial"/>
          <w:lang w:eastAsia="ja-JP"/>
        </w:rPr>
        <w:t xml:space="preserve">owel op </w:t>
      </w:r>
      <w:proofErr w:type="spellStart"/>
      <w:r w:rsidR="0048544F" w:rsidRPr="00980D9D">
        <w:rPr>
          <w:rFonts w:eastAsiaTheme="minorEastAsia" w:cs="Arial"/>
          <w:lang w:eastAsia="ja-JP"/>
        </w:rPr>
        <w:t>Frankendael</w:t>
      </w:r>
      <w:proofErr w:type="spellEnd"/>
      <w:r w:rsidR="0048544F" w:rsidRPr="00980D9D">
        <w:rPr>
          <w:rFonts w:eastAsiaTheme="minorEastAsia" w:cs="Arial"/>
          <w:lang w:eastAsia="ja-JP"/>
        </w:rPr>
        <w:t xml:space="preserve"> als Linnaeus subsidieaanvragen geschreven om zoveel mogelijk de kosten uit subsidies te dekken.</w:t>
      </w:r>
      <w:r w:rsidR="0048544F" w:rsidRPr="00980D9D">
        <w:rPr>
          <w:rFonts w:cstheme="minorHAnsi"/>
          <w:b/>
        </w:rPr>
        <w:t xml:space="preserve"> </w:t>
      </w:r>
    </w:p>
    <w:p w14:paraId="7EC00BF7" w14:textId="591F5125" w:rsidR="009C6C5C" w:rsidRDefault="009C6C5C" w:rsidP="0048544F">
      <w:pPr>
        <w:rPr>
          <w:rFonts w:cstheme="minorHAnsi"/>
          <w:b/>
        </w:rPr>
      </w:pPr>
    </w:p>
    <w:p w14:paraId="6F8464FC" w14:textId="48470A2F" w:rsidR="00C65E7D" w:rsidRPr="00B67033" w:rsidRDefault="00B67033" w:rsidP="00C65E7D">
      <w:pPr>
        <w:rPr>
          <w:rFonts w:cstheme="minorHAnsi"/>
          <w:bCs/>
        </w:rPr>
      </w:pPr>
      <w:r>
        <w:rPr>
          <w:rFonts w:cstheme="minorHAnsi"/>
          <w:b/>
          <w:noProof/>
        </w:rPr>
        <w:drawing>
          <wp:anchor distT="360045" distB="0" distL="114300" distR="114300" simplePos="0" relativeHeight="251660288" behindDoc="0" locked="0" layoutInCell="1" allowOverlap="1" wp14:anchorId="7A0B6FCD" wp14:editId="7E9EEBD2">
            <wp:simplePos x="0" y="0"/>
            <wp:positionH relativeFrom="margin">
              <wp:posOffset>426517</wp:posOffset>
            </wp:positionH>
            <wp:positionV relativeFrom="margin">
              <wp:posOffset>5530201</wp:posOffset>
            </wp:positionV>
            <wp:extent cx="5042535" cy="3436620"/>
            <wp:effectExtent l="0" t="0" r="0" b="5080"/>
            <wp:wrapSquare wrapText="bothSides"/>
            <wp:docPr id="16273442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44267" name="Afbeelding 1627344267"/>
                    <pic:cNvPicPr/>
                  </pic:nvPicPr>
                  <pic:blipFill rotWithShape="1">
                    <a:blip r:embed="rId8" cstate="print">
                      <a:extLst>
                        <a:ext uri="{28A0092B-C50C-407E-A947-70E740481C1C}">
                          <a14:useLocalDpi xmlns:a14="http://schemas.microsoft.com/office/drawing/2010/main" val="0"/>
                        </a:ext>
                      </a:extLst>
                    </a:blip>
                    <a:srcRect t="22519" r="24262"/>
                    <a:stretch/>
                  </pic:blipFill>
                  <pic:spPr bwMode="auto">
                    <a:xfrm>
                      <a:off x="0" y="0"/>
                      <a:ext cx="5042535" cy="343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17B7A" w14:textId="734D58F2" w:rsidR="00003E95" w:rsidRDefault="00B67033" w:rsidP="004B5735">
      <w:pPr>
        <w:spacing w:before="100" w:beforeAutospacing="1" w:after="100" w:afterAutospacing="1"/>
        <w:rPr>
          <w:rFonts w:eastAsiaTheme="minorEastAsia" w:cs="Arial"/>
          <w:b/>
          <w:sz w:val="32"/>
          <w:lang w:eastAsia="ja-JP"/>
        </w:rPr>
      </w:pPr>
      <w:r>
        <w:rPr>
          <w:rFonts w:eastAsiaTheme="minorEastAsia" w:cs="Arial"/>
          <w:b/>
          <w:noProof/>
          <w:sz w:val="32"/>
          <w:lang w:eastAsia="ja-JP"/>
        </w:rPr>
        <w:lastRenderedPageBreak/>
        <w:drawing>
          <wp:inline distT="0" distB="0" distL="0" distR="0" wp14:anchorId="4047795D" wp14:editId="36CD5767">
            <wp:extent cx="6121400" cy="4281805"/>
            <wp:effectExtent l="0" t="0" r="0" b="0"/>
            <wp:docPr id="21431418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41879" name="Afbeelding 21431418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1400" cy="4281805"/>
                    </a:xfrm>
                    <a:prstGeom prst="rect">
                      <a:avLst/>
                    </a:prstGeom>
                  </pic:spPr>
                </pic:pic>
              </a:graphicData>
            </a:graphic>
          </wp:inline>
        </w:drawing>
      </w:r>
    </w:p>
    <w:p w14:paraId="32F8C63E" w14:textId="77777777" w:rsidR="00BA0D96" w:rsidRDefault="00BA0D96" w:rsidP="00FD63BB">
      <w:pPr>
        <w:rPr>
          <w:rFonts w:cstheme="minorHAnsi"/>
          <w:b/>
        </w:rPr>
      </w:pPr>
    </w:p>
    <w:p w14:paraId="0CDA05C7" w14:textId="77777777" w:rsidR="00BA0D96" w:rsidRDefault="00BA0D96" w:rsidP="00FD63BB">
      <w:pPr>
        <w:rPr>
          <w:rFonts w:cstheme="minorHAnsi"/>
          <w:b/>
        </w:rPr>
      </w:pPr>
    </w:p>
    <w:p w14:paraId="231C6130" w14:textId="77777777" w:rsidR="0036338D" w:rsidRDefault="0036338D" w:rsidP="00FD63BB">
      <w:pPr>
        <w:rPr>
          <w:rFonts w:cstheme="minorHAnsi"/>
          <w:b/>
        </w:rPr>
      </w:pPr>
    </w:p>
    <w:p w14:paraId="12C92344" w14:textId="77777777" w:rsidR="0036338D" w:rsidRDefault="0036338D" w:rsidP="00FD63BB">
      <w:pPr>
        <w:rPr>
          <w:rFonts w:cstheme="minorHAnsi"/>
          <w:b/>
        </w:rPr>
      </w:pPr>
    </w:p>
    <w:p w14:paraId="495A9D5A" w14:textId="77777777" w:rsidR="0036338D" w:rsidRDefault="0036338D" w:rsidP="00FD63BB">
      <w:pPr>
        <w:rPr>
          <w:rFonts w:cstheme="minorHAnsi"/>
          <w:b/>
        </w:rPr>
      </w:pPr>
    </w:p>
    <w:p w14:paraId="345361A2" w14:textId="77777777" w:rsidR="0036338D" w:rsidRDefault="0036338D" w:rsidP="00FD63BB">
      <w:pPr>
        <w:rPr>
          <w:rFonts w:cstheme="minorHAnsi"/>
          <w:b/>
        </w:rPr>
      </w:pPr>
    </w:p>
    <w:p w14:paraId="7DD558D1" w14:textId="77777777" w:rsidR="0036338D" w:rsidRDefault="0036338D" w:rsidP="00FD63BB">
      <w:pPr>
        <w:rPr>
          <w:rFonts w:cstheme="minorHAnsi"/>
          <w:b/>
        </w:rPr>
      </w:pPr>
    </w:p>
    <w:p w14:paraId="7CBD4960" w14:textId="77777777" w:rsidR="0036338D" w:rsidRDefault="0036338D" w:rsidP="00FD63BB">
      <w:pPr>
        <w:rPr>
          <w:rFonts w:cstheme="minorHAnsi"/>
          <w:b/>
        </w:rPr>
      </w:pPr>
    </w:p>
    <w:p w14:paraId="04B4E708" w14:textId="77777777" w:rsidR="0036338D" w:rsidRDefault="0036338D" w:rsidP="00FD63BB">
      <w:pPr>
        <w:rPr>
          <w:rFonts w:cstheme="minorHAnsi"/>
          <w:b/>
        </w:rPr>
      </w:pPr>
    </w:p>
    <w:p w14:paraId="2B0FDAD3" w14:textId="77777777" w:rsidR="0036338D" w:rsidRDefault="0036338D" w:rsidP="00FD63BB">
      <w:pPr>
        <w:rPr>
          <w:rFonts w:cstheme="minorHAnsi"/>
          <w:b/>
        </w:rPr>
      </w:pPr>
    </w:p>
    <w:p w14:paraId="1A4A9DFB" w14:textId="77777777" w:rsidR="0036338D" w:rsidRDefault="0036338D" w:rsidP="00FD63BB">
      <w:pPr>
        <w:rPr>
          <w:rFonts w:cstheme="minorHAnsi"/>
          <w:b/>
        </w:rPr>
      </w:pPr>
    </w:p>
    <w:p w14:paraId="4654DB61" w14:textId="77777777" w:rsidR="00FE7989" w:rsidRPr="00FE7989" w:rsidRDefault="00FE7989">
      <w:pPr>
        <w:spacing w:before="100" w:beforeAutospacing="1" w:after="100" w:afterAutospacing="1"/>
        <w:rPr>
          <w:sz w:val="32"/>
        </w:rPr>
      </w:pPr>
    </w:p>
    <w:sectPr w:rsidR="00FE7989" w:rsidRPr="00FE7989" w:rsidSect="007802F3">
      <w:type w:val="continuous"/>
      <w:pgSz w:w="11900" w:h="16840"/>
      <w:pgMar w:top="1165" w:right="985" w:bottom="623" w:left="127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23C6B"/>
    <w:multiLevelType w:val="hybridMultilevel"/>
    <w:tmpl w:val="AE7E95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E17D56"/>
    <w:multiLevelType w:val="hybridMultilevel"/>
    <w:tmpl w:val="1CAA1B4A"/>
    <w:lvl w:ilvl="0" w:tplc="0413000F">
      <w:start w:val="1"/>
      <w:numFmt w:val="decimal"/>
      <w:lvlText w:val="%1."/>
      <w:lvlJc w:val="left"/>
      <w:pPr>
        <w:ind w:left="787" w:hanging="360"/>
      </w:pPr>
    </w:lvl>
    <w:lvl w:ilvl="1" w:tplc="04130019">
      <w:start w:val="1"/>
      <w:numFmt w:val="lowerLetter"/>
      <w:lvlText w:val="%2."/>
      <w:lvlJc w:val="left"/>
      <w:pPr>
        <w:ind w:left="1507" w:hanging="360"/>
      </w:pPr>
    </w:lvl>
    <w:lvl w:ilvl="2" w:tplc="0413001B" w:tentative="1">
      <w:start w:val="1"/>
      <w:numFmt w:val="lowerRoman"/>
      <w:lvlText w:val="%3."/>
      <w:lvlJc w:val="right"/>
      <w:pPr>
        <w:ind w:left="2227" w:hanging="180"/>
      </w:pPr>
    </w:lvl>
    <w:lvl w:ilvl="3" w:tplc="0413000F" w:tentative="1">
      <w:start w:val="1"/>
      <w:numFmt w:val="decimal"/>
      <w:lvlText w:val="%4."/>
      <w:lvlJc w:val="left"/>
      <w:pPr>
        <w:ind w:left="2947" w:hanging="360"/>
      </w:pPr>
    </w:lvl>
    <w:lvl w:ilvl="4" w:tplc="04130019" w:tentative="1">
      <w:start w:val="1"/>
      <w:numFmt w:val="lowerLetter"/>
      <w:lvlText w:val="%5."/>
      <w:lvlJc w:val="left"/>
      <w:pPr>
        <w:ind w:left="3667" w:hanging="360"/>
      </w:pPr>
    </w:lvl>
    <w:lvl w:ilvl="5" w:tplc="0413001B" w:tentative="1">
      <w:start w:val="1"/>
      <w:numFmt w:val="lowerRoman"/>
      <w:lvlText w:val="%6."/>
      <w:lvlJc w:val="right"/>
      <w:pPr>
        <w:ind w:left="4387" w:hanging="180"/>
      </w:pPr>
    </w:lvl>
    <w:lvl w:ilvl="6" w:tplc="0413000F" w:tentative="1">
      <w:start w:val="1"/>
      <w:numFmt w:val="decimal"/>
      <w:lvlText w:val="%7."/>
      <w:lvlJc w:val="left"/>
      <w:pPr>
        <w:ind w:left="5107" w:hanging="360"/>
      </w:pPr>
    </w:lvl>
    <w:lvl w:ilvl="7" w:tplc="04130019" w:tentative="1">
      <w:start w:val="1"/>
      <w:numFmt w:val="lowerLetter"/>
      <w:lvlText w:val="%8."/>
      <w:lvlJc w:val="left"/>
      <w:pPr>
        <w:ind w:left="5827" w:hanging="360"/>
      </w:pPr>
    </w:lvl>
    <w:lvl w:ilvl="8" w:tplc="0413001B" w:tentative="1">
      <w:start w:val="1"/>
      <w:numFmt w:val="lowerRoman"/>
      <w:lvlText w:val="%9."/>
      <w:lvlJc w:val="right"/>
      <w:pPr>
        <w:ind w:left="6547" w:hanging="180"/>
      </w:pPr>
    </w:lvl>
  </w:abstractNum>
  <w:abstractNum w:abstractNumId="2" w15:restartNumberingAfterBreak="0">
    <w:nsid w:val="4CB918D0"/>
    <w:multiLevelType w:val="hybridMultilevel"/>
    <w:tmpl w:val="11EC03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DAA382E"/>
    <w:multiLevelType w:val="hybridMultilevel"/>
    <w:tmpl w:val="129A164E"/>
    <w:lvl w:ilvl="0" w:tplc="0413000B">
      <w:start w:val="1"/>
      <w:numFmt w:val="bullet"/>
      <w:lvlText w:val=""/>
      <w:lvlJc w:val="left"/>
      <w:pPr>
        <w:ind w:left="928"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E1E1C1D"/>
    <w:multiLevelType w:val="hybridMultilevel"/>
    <w:tmpl w:val="4B5EE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162FBC"/>
    <w:multiLevelType w:val="hybridMultilevel"/>
    <w:tmpl w:val="DC68055C"/>
    <w:lvl w:ilvl="0" w:tplc="0413000B">
      <w:start w:val="1"/>
      <w:numFmt w:val="bullet"/>
      <w:lvlText w:val=""/>
      <w:lvlJc w:val="left"/>
      <w:pPr>
        <w:ind w:left="928" w:hanging="360"/>
      </w:pPr>
      <w:rPr>
        <w:rFonts w:ascii="Wingdings" w:hAnsi="Wingdings"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6" w15:restartNumberingAfterBreak="0">
    <w:nsid w:val="59E867EF"/>
    <w:multiLevelType w:val="hybridMultilevel"/>
    <w:tmpl w:val="4036DD58"/>
    <w:lvl w:ilvl="0" w:tplc="731A1B9A">
      <w:start w:val="126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CF485D"/>
    <w:multiLevelType w:val="hybridMultilevel"/>
    <w:tmpl w:val="256C23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1041B0F"/>
    <w:multiLevelType w:val="hybridMultilevel"/>
    <w:tmpl w:val="A8DECE0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5536FAC"/>
    <w:multiLevelType w:val="hybridMultilevel"/>
    <w:tmpl w:val="1CAA1B4A"/>
    <w:lvl w:ilvl="0" w:tplc="0413000F">
      <w:start w:val="1"/>
      <w:numFmt w:val="decimal"/>
      <w:lvlText w:val="%1."/>
      <w:lvlJc w:val="left"/>
      <w:pPr>
        <w:ind w:left="787" w:hanging="360"/>
      </w:pPr>
    </w:lvl>
    <w:lvl w:ilvl="1" w:tplc="04130019">
      <w:start w:val="1"/>
      <w:numFmt w:val="lowerLetter"/>
      <w:lvlText w:val="%2."/>
      <w:lvlJc w:val="left"/>
      <w:pPr>
        <w:ind w:left="1507" w:hanging="360"/>
      </w:pPr>
    </w:lvl>
    <w:lvl w:ilvl="2" w:tplc="0413001B" w:tentative="1">
      <w:start w:val="1"/>
      <w:numFmt w:val="lowerRoman"/>
      <w:lvlText w:val="%3."/>
      <w:lvlJc w:val="right"/>
      <w:pPr>
        <w:ind w:left="2227" w:hanging="180"/>
      </w:pPr>
    </w:lvl>
    <w:lvl w:ilvl="3" w:tplc="0413000F" w:tentative="1">
      <w:start w:val="1"/>
      <w:numFmt w:val="decimal"/>
      <w:lvlText w:val="%4."/>
      <w:lvlJc w:val="left"/>
      <w:pPr>
        <w:ind w:left="2947" w:hanging="360"/>
      </w:pPr>
    </w:lvl>
    <w:lvl w:ilvl="4" w:tplc="04130019" w:tentative="1">
      <w:start w:val="1"/>
      <w:numFmt w:val="lowerLetter"/>
      <w:lvlText w:val="%5."/>
      <w:lvlJc w:val="left"/>
      <w:pPr>
        <w:ind w:left="3667" w:hanging="360"/>
      </w:pPr>
    </w:lvl>
    <w:lvl w:ilvl="5" w:tplc="0413001B" w:tentative="1">
      <w:start w:val="1"/>
      <w:numFmt w:val="lowerRoman"/>
      <w:lvlText w:val="%6."/>
      <w:lvlJc w:val="right"/>
      <w:pPr>
        <w:ind w:left="4387" w:hanging="180"/>
      </w:pPr>
    </w:lvl>
    <w:lvl w:ilvl="6" w:tplc="0413000F" w:tentative="1">
      <w:start w:val="1"/>
      <w:numFmt w:val="decimal"/>
      <w:lvlText w:val="%7."/>
      <w:lvlJc w:val="left"/>
      <w:pPr>
        <w:ind w:left="5107" w:hanging="360"/>
      </w:pPr>
    </w:lvl>
    <w:lvl w:ilvl="7" w:tplc="04130019" w:tentative="1">
      <w:start w:val="1"/>
      <w:numFmt w:val="lowerLetter"/>
      <w:lvlText w:val="%8."/>
      <w:lvlJc w:val="left"/>
      <w:pPr>
        <w:ind w:left="5827" w:hanging="360"/>
      </w:pPr>
    </w:lvl>
    <w:lvl w:ilvl="8" w:tplc="0413001B" w:tentative="1">
      <w:start w:val="1"/>
      <w:numFmt w:val="lowerRoman"/>
      <w:lvlText w:val="%9."/>
      <w:lvlJc w:val="right"/>
      <w:pPr>
        <w:ind w:left="6547" w:hanging="180"/>
      </w:pPr>
    </w:lvl>
  </w:abstractNum>
  <w:abstractNum w:abstractNumId="10" w15:restartNumberingAfterBreak="0">
    <w:nsid w:val="6B561A4D"/>
    <w:multiLevelType w:val="hybridMultilevel"/>
    <w:tmpl w:val="7C6CD1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41559842">
    <w:abstractNumId w:val="1"/>
  </w:num>
  <w:num w:numId="2" w16cid:durableId="1188831043">
    <w:abstractNumId w:val="5"/>
  </w:num>
  <w:num w:numId="3" w16cid:durableId="479922833">
    <w:abstractNumId w:val="3"/>
  </w:num>
  <w:num w:numId="4" w16cid:durableId="1560166250">
    <w:abstractNumId w:val="0"/>
  </w:num>
  <w:num w:numId="5" w16cid:durableId="719089638">
    <w:abstractNumId w:val="6"/>
  </w:num>
  <w:num w:numId="6" w16cid:durableId="1088388212">
    <w:abstractNumId w:val="10"/>
  </w:num>
  <w:num w:numId="7" w16cid:durableId="1136608022">
    <w:abstractNumId w:val="2"/>
  </w:num>
  <w:num w:numId="8" w16cid:durableId="587349336">
    <w:abstractNumId w:val="4"/>
  </w:num>
  <w:num w:numId="9" w16cid:durableId="1351570577">
    <w:abstractNumId w:val="9"/>
  </w:num>
  <w:num w:numId="10" w16cid:durableId="828667470">
    <w:abstractNumId w:val="7"/>
  </w:num>
  <w:num w:numId="11" w16cid:durableId="5472994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76B"/>
    <w:rsid w:val="00003E95"/>
    <w:rsid w:val="00047DD4"/>
    <w:rsid w:val="00047F07"/>
    <w:rsid w:val="00076866"/>
    <w:rsid w:val="000939A9"/>
    <w:rsid w:val="000A7EB9"/>
    <w:rsid w:val="001255B6"/>
    <w:rsid w:val="00136AB2"/>
    <w:rsid w:val="00177817"/>
    <w:rsid w:val="00187BF9"/>
    <w:rsid w:val="001B6F7E"/>
    <w:rsid w:val="001C3C8C"/>
    <w:rsid w:val="001E3C69"/>
    <w:rsid w:val="001F10CC"/>
    <w:rsid w:val="002417E7"/>
    <w:rsid w:val="00241C85"/>
    <w:rsid w:val="00307B19"/>
    <w:rsid w:val="003407EC"/>
    <w:rsid w:val="00354D03"/>
    <w:rsid w:val="0036338D"/>
    <w:rsid w:val="00384EE4"/>
    <w:rsid w:val="003A7304"/>
    <w:rsid w:val="0048544F"/>
    <w:rsid w:val="004B5735"/>
    <w:rsid w:val="004B6575"/>
    <w:rsid w:val="004C64FB"/>
    <w:rsid w:val="00507B45"/>
    <w:rsid w:val="005136B9"/>
    <w:rsid w:val="00532DB2"/>
    <w:rsid w:val="00534BEC"/>
    <w:rsid w:val="0057553E"/>
    <w:rsid w:val="00596028"/>
    <w:rsid w:val="005A294F"/>
    <w:rsid w:val="005C70DB"/>
    <w:rsid w:val="00613D43"/>
    <w:rsid w:val="0065076B"/>
    <w:rsid w:val="00681F71"/>
    <w:rsid w:val="006D23F2"/>
    <w:rsid w:val="006F07D9"/>
    <w:rsid w:val="00724A33"/>
    <w:rsid w:val="00740FD4"/>
    <w:rsid w:val="00774AB0"/>
    <w:rsid w:val="007802F3"/>
    <w:rsid w:val="00781654"/>
    <w:rsid w:val="007B271B"/>
    <w:rsid w:val="008236F1"/>
    <w:rsid w:val="00831C3B"/>
    <w:rsid w:val="00861536"/>
    <w:rsid w:val="00876424"/>
    <w:rsid w:val="00880A53"/>
    <w:rsid w:val="008A742C"/>
    <w:rsid w:val="008B0199"/>
    <w:rsid w:val="00924DBF"/>
    <w:rsid w:val="009567DE"/>
    <w:rsid w:val="009615DE"/>
    <w:rsid w:val="00974BFA"/>
    <w:rsid w:val="00980D9D"/>
    <w:rsid w:val="0099706B"/>
    <w:rsid w:val="009A6C43"/>
    <w:rsid w:val="009C6C5C"/>
    <w:rsid w:val="009F08DB"/>
    <w:rsid w:val="00A15227"/>
    <w:rsid w:val="00A261FE"/>
    <w:rsid w:val="00A444A5"/>
    <w:rsid w:val="00A5332F"/>
    <w:rsid w:val="00AC0D05"/>
    <w:rsid w:val="00AE7013"/>
    <w:rsid w:val="00B51A1A"/>
    <w:rsid w:val="00B61D90"/>
    <w:rsid w:val="00B67033"/>
    <w:rsid w:val="00B86E83"/>
    <w:rsid w:val="00B87E7B"/>
    <w:rsid w:val="00B92AF1"/>
    <w:rsid w:val="00BA0D96"/>
    <w:rsid w:val="00BB066A"/>
    <w:rsid w:val="00BE01C3"/>
    <w:rsid w:val="00BF17D5"/>
    <w:rsid w:val="00C60CD3"/>
    <w:rsid w:val="00C65E7D"/>
    <w:rsid w:val="00C740A1"/>
    <w:rsid w:val="00CA7A08"/>
    <w:rsid w:val="00CC21AE"/>
    <w:rsid w:val="00CE50EA"/>
    <w:rsid w:val="00CE6454"/>
    <w:rsid w:val="00D20ACF"/>
    <w:rsid w:val="00D327C1"/>
    <w:rsid w:val="00D42095"/>
    <w:rsid w:val="00D86F17"/>
    <w:rsid w:val="00DE1D1B"/>
    <w:rsid w:val="00E032F2"/>
    <w:rsid w:val="00E5236A"/>
    <w:rsid w:val="00E65446"/>
    <w:rsid w:val="00EF1A6A"/>
    <w:rsid w:val="00F20E97"/>
    <w:rsid w:val="00F441E4"/>
    <w:rsid w:val="00FC5E8D"/>
    <w:rsid w:val="00FD63BB"/>
    <w:rsid w:val="00FE79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7F16"/>
  <w15:chartTrackingRefBased/>
  <w15:docId w15:val="{7F057BEB-71D0-0F4D-95C4-1EF191107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5076B"/>
    <w:pPr>
      <w:ind w:left="720"/>
      <w:contextualSpacing/>
    </w:pPr>
    <w:rPr>
      <w:rFonts w:eastAsiaTheme="minorEastAsia"/>
      <w:lang w:eastAsia="ja-JP"/>
    </w:rPr>
  </w:style>
  <w:style w:type="character" w:customStyle="1" w:styleId="apple-converted-space">
    <w:name w:val="apple-converted-space"/>
    <w:basedOn w:val="Standaardalinea-lettertype"/>
    <w:rsid w:val="00AE7013"/>
  </w:style>
  <w:style w:type="character" w:styleId="Hyperlink">
    <w:name w:val="Hyperlink"/>
    <w:basedOn w:val="Standaardalinea-lettertype"/>
    <w:uiPriority w:val="99"/>
    <w:unhideWhenUsed/>
    <w:rsid w:val="00AE7013"/>
    <w:rPr>
      <w:color w:val="0000FF"/>
      <w:u w:val="single"/>
    </w:rPr>
  </w:style>
  <w:style w:type="character" w:styleId="Verwijzingopmerking">
    <w:name w:val="annotation reference"/>
    <w:basedOn w:val="Standaardalinea-lettertype"/>
    <w:uiPriority w:val="99"/>
    <w:semiHidden/>
    <w:unhideWhenUsed/>
    <w:rsid w:val="00724A33"/>
    <w:rPr>
      <w:sz w:val="16"/>
      <w:szCs w:val="16"/>
    </w:rPr>
  </w:style>
  <w:style w:type="paragraph" w:styleId="Tekstopmerking">
    <w:name w:val="annotation text"/>
    <w:basedOn w:val="Standaard"/>
    <w:link w:val="TekstopmerkingChar"/>
    <w:uiPriority w:val="99"/>
    <w:semiHidden/>
    <w:unhideWhenUsed/>
    <w:rsid w:val="00724A33"/>
    <w:rPr>
      <w:sz w:val="20"/>
      <w:szCs w:val="20"/>
    </w:rPr>
  </w:style>
  <w:style w:type="character" w:customStyle="1" w:styleId="TekstopmerkingChar">
    <w:name w:val="Tekst opmerking Char"/>
    <w:basedOn w:val="Standaardalinea-lettertype"/>
    <w:link w:val="Tekstopmerking"/>
    <w:uiPriority w:val="99"/>
    <w:semiHidden/>
    <w:rsid w:val="00724A33"/>
    <w:rPr>
      <w:sz w:val="20"/>
      <w:szCs w:val="20"/>
    </w:rPr>
  </w:style>
  <w:style w:type="paragraph" w:styleId="Onderwerpvanopmerking">
    <w:name w:val="annotation subject"/>
    <w:basedOn w:val="Tekstopmerking"/>
    <w:next w:val="Tekstopmerking"/>
    <w:link w:val="OnderwerpvanopmerkingChar"/>
    <w:uiPriority w:val="99"/>
    <w:semiHidden/>
    <w:unhideWhenUsed/>
    <w:rsid w:val="00724A33"/>
    <w:rPr>
      <w:b/>
      <w:bCs/>
    </w:rPr>
  </w:style>
  <w:style w:type="character" w:customStyle="1" w:styleId="OnderwerpvanopmerkingChar">
    <w:name w:val="Onderwerp van opmerking Char"/>
    <w:basedOn w:val="TekstopmerkingChar"/>
    <w:link w:val="Onderwerpvanopmerking"/>
    <w:uiPriority w:val="99"/>
    <w:semiHidden/>
    <w:rsid w:val="00724A33"/>
    <w:rPr>
      <w:b/>
      <w:bCs/>
      <w:sz w:val="20"/>
      <w:szCs w:val="20"/>
    </w:rPr>
  </w:style>
  <w:style w:type="paragraph" w:styleId="Ballontekst">
    <w:name w:val="Balloon Text"/>
    <w:basedOn w:val="Standaard"/>
    <w:link w:val="BallontekstChar"/>
    <w:uiPriority w:val="99"/>
    <w:semiHidden/>
    <w:unhideWhenUsed/>
    <w:rsid w:val="00724A33"/>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24A33"/>
    <w:rPr>
      <w:rFonts w:ascii="Times New Roman" w:hAnsi="Times New Roman" w:cs="Times New Roman"/>
      <w:sz w:val="18"/>
      <w:szCs w:val="18"/>
    </w:rPr>
  </w:style>
  <w:style w:type="character" w:styleId="Onopgelostemelding">
    <w:name w:val="Unresolved Mention"/>
    <w:basedOn w:val="Standaardalinea-lettertype"/>
    <w:uiPriority w:val="99"/>
    <w:semiHidden/>
    <w:unhideWhenUsed/>
    <w:rsid w:val="000A7EB9"/>
    <w:rPr>
      <w:color w:val="605E5C"/>
      <w:shd w:val="clear" w:color="auto" w:fill="E1DFDD"/>
    </w:rPr>
  </w:style>
  <w:style w:type="character" w:styleId="GevolgdeHyperlink">
    <w:name w:val="FollowedHyperlink"/>
    <w:basedOn w:val="Standaardalinea-lettertype"/>
    <w:uiPriority w:val="99"/>
    <w:semiHidden/>
    <w:unhideWhenUsed/>
    <w:rsid w:val="000A7EB9"/>
    <w:rPr>
      <w:color w:val="954F72" w:themeColor="followedHyperlink"/>
      <w:u w:val="single"/>
    </w:rPr>
  </w:style>
  <w:style w:type="character" w:customStyle="1" w:styleId="price">
    <w:name w:val="price"/>
    <w:basedOn w:val="Standaardalinea-lettertype"/>
    <w:rsid w:val="00363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1560">
      <w:bodyDiv w:val="1"/>
      <w:marLeft w:val="0"/>
      <w:marRight w:val="0"/>
      <w:marTop w:val="0"/>
      <w:marBottom w:val="0"/>
      <w:divBdr>
        <w:top w:val="none" w:sz="0" w:space="0" w:color="auto"/>
        <w:left w:val="none" w:sz="0" w:space="0" w:color="auto"/>
        <w:bottom w:val="none" w:sz="0" w:space="0" w:color="auto"/>
        <w:right w:val="none" w:sz="0" w:space="0" w:color="auto"/>
      </w:divBdr>
    </w:div>
    <w:div w:id="129714909">
      <w:bodyDiv w:val="1"/>
      <w:marLeft w:val="0"/>
      <w:marRight w:val="0"/>
      <w:marTop w:val="0"/>
      <w:marBottom w:val="0"/>
      <w:divBdr>
        <w:top w:val="none" w:sz="0" w:space="0" w:color="auto"/>
        <w:left w:val="none" w:sz="0" w:space="0" w:color="auto"/>
        <w:bottom w:val="none" w:sz="0" w:space="0" w:color="auto"/>
        <w:right w:val="none" w:sz="0" w:space="0" w:color="auto"/>
      </w:divBdr>
    </w:div>
    <w:div w:id="194007136">
      <w:bodyDiv w:val="1"/>
      <w:marLeft w:val="0"/>
      <w:marRight w:val="0"/>
      <w:marTop w:val="0"/>
      <w:marBottom w:val="0"/>
      <w:divBdr>
        <w:top w:val="none" w:sz="0" w:space="0" w:color="auto"/>
        <w:left w:val="none" w:sz="0" w:space="0" w:color="auto"/>
        <w:bottom w:val="none" w:sz="0" w:space="0" w:color="auto"/>
        <w:right w:val="none" w:sz="0" w:space="0" w:color="auto"/>
      </w:divBdr>
    </w:div>
    <w:div w:id="258804219">
      <w:bodyDiv w:val="1"/>
      <w:marLeft w:val="0"/>
      <w:marRight w:val="0"/>
      <w:marTop w:val="0"/>
      <w:marBottom w:val="0"/>
      <w:divBdr>
        <w:top w:val="none" w:sz="0" w:space="0" w:color="auto"/>
        <w:left w:val="none" w:sz="0" w:space="0" w:color="auto"/>
        <w:bottom w:val="none" w:sz="0" w:space="0" w:color="auto"/>
        <w:right w:val="none" w:sz="0" w:space="0" w:color="auto"/>
      </w:divBdr>
    </w:div>
    <w:div w:id="293609112">
      <w:bodyDiv w:val="1"/>
      <w:marLeft w:val="0"/>
      <w:marRight w:val="0"/>
      <w:marTop w:val="0"/>
      <w:marBottom w:val="0"/>
      <w:divBdr>
        <w:top w:val="none" w:sz="0" w:space="0" w:color="auto"/>
        <w:left w:val="none" w:sz="0" w:space="0" w:color="auto"/>
        <w:bottom w:val="none" w:sz="0" w:space="0" w:color="auto"/>
        <w:right w:val="none" w:sz="0" w:space="0" w:color="auto"/>
      </w:divBdr>
    </w:div>
    <w:div w:id="325212140">
      <w:bodyDiv w:val="1"/>
      <w:marLeft w:val="0"/>
      <w:marRight w:val="0"/>
      <w:marTop w:val="0"/>
      <w:marBottom w:val="0"/>
      <w:divBdr>
        <w:top w:val="none" w:sz="0" w:space="0" w:color="auto"/>
        <w:left w:val="none" w:sz="0" w:space="0" w:color="auto"/>
        <w:bottom w:val="none" w:sz="0" w:space="0" w:color="auto"/>
        <w:right w:val="none" w:sz="0" w:space="0" w:color="auto"/>
      </w:divBdr>
    </w:div>
    <w:div w:id="358241509">
      <w:bodyDiv w:val="1"/>
      <w:marLeft w:val="0"/>
      <w:marRight w:val="0"/>
      <w:marTop w:val="0"/>
      <w:marBottom w:val="0"/>
      <w:divBdr>
        <w:top w:val="none" w:sz="0" w:space="0" w:color="auto"/>
        <w:left w:val="none" w:sz="0" w:space="0" w:color="auto"/>
        <w:bottom w:val="none" w:sz="0" w:space="0" w:color="auto"/>
        <w:right w:val="none" w:sz="0" w:space="0" w:color="auto"/>
      </w:divBdr>
    </w:div>
    <w:div w:id="378240934">
      <w:bodyDiv w:val="1"/>
      <w:marLeft w:val="0"/>
      <w:marRight w:val="0"/>
      <w:marTop w:val="0"/>
      <w:marBottom w:val="0"/>
      <w:divBdr>
        <w:top w:val="none" w:sz="0" w:space="0" w:color="auto"/>
        <w:left w:val="none" w:sz="0" w:space="0" w:color="auto"/>
        <w:bottom w:val="none" w:sz="0" w:space="0" w:color="auto"/>
        <w:right w:val="none" w:sz="0" w:space="0" w:color="auto"/>
      </w:divBdr>
    </w:div>
    <w:div w:id="423386003">
      <w:bodyDiv w:val="1"/>
      <w:marLeft w:val="0"/>
      <w:marRight w:val="0"/>
      <w:marTop w:val="0"/>
      <w:marBottom w:val="0"/>
      <w:divBdr>
        <w:top w:val="none" w:sz="0" w:space="0" w:color="auto"/>
        <w:left w:val="none" w:sz="0" w:space="0" w:color="auto"/>
        <w:bottom w:val="none" w:sz="0" w:space="0" w:color="auto"/>
        <w:right w:val="none" w:sz="0" w:space="0" w:color="auto"/>
      </w:divBdr>
    </w:div>
    <w:div w:id="452406896">
      <w:bodyDiv w:val="1"/>
      <w:marLeft w:val="0"/>
      <w:marRight w:val="0"/>
      <w:marTop w:val="0"/>
      <w:marBottom w:val="0"/>
      <w:divBdr>
        <w:top w:val="none" w:sz="0" w:space="0" w:color="auto"/>
        <w:left w:val="none" w:sz="0" w:space="0" w:color="auto"/>
        <w:bottom w:val="none" w:sz="0" w:space="0" w:color="auto"/>
        <w:right w:val="none" w:sz="0" w:space="0" w:color="auto"/>
      </w:divBdr>
    </w:div>
    <w:div w:id="469441233">
      <w:bodyDiv w:val="1"/>
      <w:marLeft w:val="0"/>
      <w:marRight w:val="0"/>
      <w:marTop w:val="0"/>
      <w:marBottom w:val="0"/>
      <w:divBdr>
        <w:top w:val="none" w:sz="0" w:space="0" w:color="auto"/>
        <w:left w:val="none" w:sz="0" w:space="0" w:color="auto"/>
        <w:bottom w:val="none" w:sz="0" w:space="0" w:color="auto"/>
        <w:right w:val="none" w:sz="0" w:space="0" w:color="auto"/>
      </w:divBdr>
    </w:div>
    <w:div w:id="469714415">
      <w:bodyDiv w:val="1"/>
      <w:marLeft w:val="0"/>
      <w:marRight w:val="0"/>
      <w:marTop w:val="0"/>
      <w:marBottom w:val="0"/>
      <w:divBdr>
        <w:top w:val="none" w:sz="0" w:space="0" w:color="auto"/>
        <w:left w:val="none" w:sz="0" w:space="0" w:color="auto"/>
        <w:bottom w:val="none" w:sz="0" w:space="0" w:color="auto"/>
        <w:right w:val="none" w:sz="0" w:space="0" w:color="auto"/>
      </w:divBdr>
    </w:div>
    <w:div w:id="502939788">
      <w:bodyDiv w:val="1"/>
      <w:marLeft w:val="0"/>
      <w:marRight w:val="0"/>
      <w:marTop w:val="0"/>
      <w:marBottom w:val="0"/>
      <w:divBdr>
        <w:top w:val="none" w:sz="0" w:space="0" w:color="auto"/>
        <w:left w:val="none" w:sz="0" w:space="0" w:color="auto"/>
        <w:bottom w:val="none" w:sz="0" w:space="0" w:color="auto"/>
        <w:right w:val="none" w:sz="0" w:space="0" w:color="auto"/>
      </w:divBdr>
    </w:div>
    <w:div w:id="524563290">
      <w:bodyDiv w:val="1"/>
      <w:marLeft w:val="0"/>
      <w:marRight w:val="0"/>
      <w:marTop w:val="0"/>
      <w:marBottom w:val="0"/>
      <w:divBdr>
        <w:top w:val="none" w:sz="0" w:space="0" w:color="auto"/>
        <w:left w:val="none" w:sz="0" w:space="0" w:color="auto"/>
        <w:bottom w:val="none" w:sz="0" w:space="0" w:color="auto"/>
        <w:right w:val="none" w:sz="0" w:space="0" w:color="auto"/>
      </w:divBdr>
    </w:div>
    <w:div w:id="525407510">
      <w:bodyDiv w:val="1"/>
      <w:marLeft w:val="0"/>
      <w:marRight w:val="0"/>
      <w:marTop w:val="0"/>
      <w:marBottom w:val="0"/>
      <w:divBdr>
        <w:top w:val="none" w:sz="0" w:space="0" w:color="auto"/>
        <w:left w:val="none" w:sz="0" w:space="0" w:color="auto"/>
        <w:bottom w:val="none" w:sz="0" w:space="0" w:color="auto"/>
        <w:right w:val="none" w:sz="0" w:space="0" w:color="auto"/>
      </w:divBdr>
    </w:div>
    <w:div w:id="533689616">
      <w:bodyDiv w:val="1"/>
      <w:marLeft w:val="0"/>
      <w:marRight w:val="0"/>
      <w:marTop w:val="0"/>
      <w:marBottom w:val="0"/>
      <w:divBdr>
        <w:top w:val="none" w:sz="0" w:space="0" w:color="auto"/>
        <w:left w:val="none" w:sz="0" w:space="0" w:color="auto"/>
        <w:bottom w:val="none" w:sz="0" w:space="0" w:color="auto"/>
        <w:right w:val="none" w:sz="0" w:space="0" w:color="auto"/>
      </w:divBdr>
    </w:div>
    <w:div w:id="542403850">
      <w:bodyDiv w:val="1"/>
      <w:marLeft w:val="0"/>
      <w:marRight w:val="0"/>
      <w:marTop w:val="0"/>
      <w:marBottom w:val="0"/>
      <w:divBdr>
        <w:top w:val="none" w:sz="0" w:space="0" w:color="auto"/>
        <w:left w:val="none" w:sz="0" w:space="0" w:color="auto"/>
        <w:bottom w:val="none" w:sz="0" w:space="0" w:color="auto"/>
        <w:right w:val="none" w:sz="0" w:space="0" w:color="auto"/>
      </w:divBdr>
    </w:div>
    <w:div w:id="591163236">
      <w:bodyDiv w:val="1"/>
      <w:marLeft w:val="0"/>
      <w:marRight w:val="0"/>
      <w:marTop w:val="0"/>
      <w:marBottom w:val="0"/>
      <w:divBdr>
        <w:top w:val="none" w:sz="0" w:space="0" w:color="auto"/>
        <w:left w:val="none" w:sz="0" w:space="0" w:color="auto"/>
        <w:bottom w:val="none" w:sz="0" w:space="0" w:color="auto"/>
        <w:right w:val="none" w:sz="0" w:space="0" w:color="auto"/>
      </w:divBdr>
    </w:div>
    <w:div w:id="770585672">
      <w:bodyDiv w:val="1"/>
      <w:marLeft w:val="0"/>
      <w:marRight w:val="0"/>
      <w:marTop w:val="0"/>
      <w:marBottom w:val="0"/>
      <w:divBdr>
        <w:top w:val="none" w:sz="0" w:space="0" w:color="auto"/>
        <w:left w:val="none" w:sz="0" w:space="0" w:color="auto"/>
        <w:bottom w:val="none" w:sz="0" w:space="0" w:color="auto"/>
        <w:right w:val="none" w:sz="0" w:space="0" w:color="auto"/>
      </w:divBdr>
    </w:div>
    <w:div w:id="954948412">
      <w:bodyDiv w:val="1"/>
      <w:marLeft w:val="0"/>
      <w:marRight w:val="0"/>
      <w:marTop w:val="0"/>
      <w:marBottom w:val="0"/>
      <w:divBdr>
        <w:top w:val="none" w:sz="0" w:space="0" w:color="auto"/>
        <w:left w:val="none" w:sz="0" w:space="0" w:color="auto"/>
        <w:bottom w:val="none" w:sz="0" w:space="0" w:color="auto"/>
        <w:right w:val="none" w:sz="0" w:space="0" w:color="auto"/>
      </w:divBdr>
    </w:div>
    <w:div w:id="983046696">
      <w:bodyDiv w:val="1"/>
      <w:marLeft w:val="0"/>
      <w:marRight w:val="0"/>
      <w:marTop w:val="0"/>
      <w:marBottom w:val="0"/>
      <w:divBdr>
        <w:top w:val="none" w:sz="0" w:space="0" w:color="auto"/>
        <w:left w:val="none" w:sz="0" w:space="0" w:color="auto"/>
        <w:bottom w:val="none" w:sz="0" w:space="0" w:color="auto"/>
        <w:right w:val="none" w:sz="0" w:space="0" w:color="auto"/>
      </w:divBdr>
      <w:divsChild>
        <w:div w:id="1556113987">
          <w:marLeft w:val="0"/>
          <w:marRight w:val="0"/>
          <w:marTop w:val="300"/>
          <w:marBottom w:val="300"/>
          <w:divBdr>
            <w:top w:val="single" w:sz="6" w:space="15" w:color="EEEEEE"/>
            <w:left w:val="single" w:sz="36" w:space="15" w:color="0066B1"/>
            <w:bottom w:val="single" w:sz="6" w:space="15" w:color="EEEEEE"/>
            <w:right w:val="single" w:sz="6" w:space="15" w:color="EEEEEE"/>
          </w:divBdr>
        </w:div>
        <w:div w:id="820317023">
          <w:marLeft w:val="-225"/>
          <w:marRight w:val="-225"/>
          <w:marTop w:val="0"/>
          <w:marBottom w:val="0"/>
          <w:divBdr>
            <w:top w:val="none" w:sz="0" w:space="0" w:color="auto"/>
            <w:left w:val="none" w:sz="0" w:space="0" w:color="auto"/>
            <w:bottom w:val="none" w:sz="0" w:space="0" w:color="auto"/>
            <w:right w:val="none" w:sz="0" w:space="0" w:color="auto"/>
          </w:divBdr>
        </w:div>
      </w:divsChild>
    </w:div>
    <w:div w:id="1042752523">
      <w:bodyDiv w:val="1"/>
      <w:marLeft w:val="0"/>
      <w:marRight w:val="0"/>
      <w:marTop w:val="0"/>
      <w:marBottom w:val="0"/>
      <w:divBdr>
        <w:top w:val="none" w:sz="0" w:space="0" w:color="auto"/>
        <w:left w:val="none" w:sz="0" w:space="0" w:color="auto"/>
        <w:bottom w:val="none" w:sz="0" w:space="0" w:color="auto"/>
        <w:right w:val="none" w:sz="0" w:space="0" w:color="auto"/>
      </w:divBdr>
    </w:div>
    <w:div w:id="1045982947">
      <w:bodyDiv w:val="1"/>
      <w:marLeft w:val="0"/>
      <w:marRight w:val="0"/>
      <w:marTop w:val="0"/>
      <w:marBottom w:val="0"/>
      <w:divBdr>
        <w:top w:val="none" w:sz="0" w:space="0" w:color="auto"/>
        <w:left w:val="none" w:sz="0" w:space="0" w:color="auto"/>
        <w:bottom w:val="none" w:sz="0" w:space="0" w:color="auto"/>
        <w:right w:val="none" w:sz="0" w:space="0" w:color="auto"/>
      </w:divBdr>
    </w:div>
    <w:div w:id="1097865594">
      <w:bodyDiv w:val="1"/>
      <w:marLeft w:val="0"/>
      <w:marRight w:val="0"/>
      <w:marTop w:val="0"/>
      <w:marBottom w:val="0"/>
      <w:divBdr>
        <w:top w:val="none" w:sz="0" w:space="0" w:color="auto"/>
        <w:left w:val="none" w:sz="0" w:space="0" w:color="auto"/>
        <w:bottom w:val="none" w:sz="0" w:space="0" w:color="auto"/>
        <w:right w:val="none" w:sz="0" w:space="0" w:color="auto"/>
      </w:divBdr>
    </w:div>
    <w:div w:id="1162812614">
      <w:bodyDiv w:val="1"/>
      <w:marLeft w:val="0"/>
      <w:marRight w:val="0"/>
      <w:marTop w:val="0"/>
      <w:marBottom w:val="0"/>
      <w:divBdr>
        <w:top w:val="none" w:sz="0" w:space="0" w:color="auto"/>
        <w:left w:val="none" w:sz="0" w:space="0" w:color="auto"/>
        <w:bottom w:val="none" w:sz="0" w:space="0" w:color="auto"/>
        <w:right w:val="none" w:sz="0" w:space="0" w:color="auto"/>
      </w:divBdr>
    </w:div>
    <w:div w:id="1183544785">
      <w:bodyDiv w:val="1"/>
      <w:marLeft w:val="0"/>
      <w:marRight w:val="0"/>
      <w:marTop w:val="0"/>
      <w:marBottom w:val="0"/>
      <w:divBdr>
        <w:top w:val="none" w:sz="0" w:space="0" w:color="auto"/>
        <w:left w:val="none" w:sz="0" w:space="0" w:color="auto"/>
        <w:bottom w:val="none" w:sz="0" w:space="0" w:color="auto"/>
        <w:right w:val="none" w:sz="0" w:space="0" w:color="auto"/>
      </w:divBdr>
    </w:div>
    <w:div w:id="1197160355">
      <w:bodyDiv w:val="1"/>
      <w:marLeft w:val="0"/>
      <w:marRight w:val="0"/>
      <w:marTop w:val="0"/>
      <w:marBottom w:val="0"/>
      <w:divBdr>
        <w:top w:val="none" w:sz="0" w:space="0" w:color="auto"/>
        <w:left w:val="none" w:sz="0" w:space="0" w:color="auto"/>
        <w:bottom w:val="none" w:sz="0" w:space="0" w:color="auto"/>
        <w:right w:val="none" w:sz="0" w:space="0" w:color="auto"/>
      </w:divBdr>
    </w:div>
    <w:div w:id="1213692848">
      <w:bodyDiv w:val="1"/>
      <w:marLeft w:val="0"/>
      <w:marRight w:val="0"/>
      <w:marTop w:val="0"/>
      <w:marBottom w:val="0"/>
      <w:divBdr>
        <w:top w:val="none" w:sz="0" w:space="0" w:color="auto"/>
        <w:left w:val="none" w:sz="0" w:space="0" w:color="auto"/>
        <w:bottom w:val="none" w:sz="0" w:space="0" w:color="auto"/>
        <w:right w:val="none" w:sz="0" w:space="0" w:color="auto"/>
      </w:divBdr>
    </w:div>
    <w:div w:id="1241016940">
      <w:bodyDiv w:val="1"/>
      <w:marLeft w:val="0"/>
      <w:marRight w:val="0"/>
      <w:marTop w:val="0"/>
      <w:marBottom w:val="0"/>
      <w:divBdr>
        <w:top w:val="none" w:sz="0" w:space="0" w:color="auto"/>
        <w:left w:val="none" w:sz="0" w:space="0" w:color="auto"/>
        <w:bottom w:val="none" w:sz="0" w:space="0" w:color="auto"/>
        <w:right w:val="none" w:sz="0" w:space="0" w:color="auto"/>
      </w:divBdr>
    </w:div>
    <w:div w:id="1315375336">
      <w:bodyDiv w:val="1"/>
      <w:marLeft w:val="0"/>
      <w:marRight w:val="0"/>
      <w:marTop w:val="0"/>
      <w:marBottom w:val="0"/>
      <w:divBdr>
        <w:top w:val="none" w:sz="0" w:space="0" w:color="auto"/>
        <w:left w:val="none" w:sz="0" w:space="0" w:color="auto"/>
        <w:bottom w:val="none" w:sz="0" w:space="0" w:color="auto"/>
        <w:right w:val="none" w:sz="0" w:space="0" w:color="auto"/>
      </w:divBdr>
    </w:div>
    <w:div w:id="1321887679">
      <w:bodyDiv w:val="1"/>
      <w:marLeft w:val="0"/>
      <w:marRight w:val="0"/>
      <w:marTop w:val="0"/>
      <w:marBottom w:val="0"/>
      <w:divBdr>
        <w:top w:val="none" w:sz="0" w:space="0" w:color="auto"/>
        <w:left w:val="none" w:sz="0" w:space="0" w:color="auto"/>
        <w:bottom w:val="none" w:sz="0" w:space="0" w:color="auto"/>
        <w:right w:val="none" w:sz="0" w:space="0" w:color="auto"/>
      </w:divBdr>
    </w:div>
    <w:div w:id="1463695315">
      <w:bodyDiv w:val="1"/>
      <w:marLeft w:val="0"/>
      <w:marRight w:val="0"/>
      <w:marTop w:val="0"/>
      <w:marBottom w:val="0"/>
      <w:divBdr>
        <w:top w:val="none" w:sz="0" w:space="0" w:color="auto"/>
        <w:left w:val="none" w:sz="0" w:space="0" w:color="auto"/>
        <w:bottom w:val="none" w:sz="0" w:space="0" w:color="auto"/>
        <w:right w:val="none" w:sz="0" w:space="0" w:color="auto"/>
      </w:divBdr>
    </w:div>
    <w:div w:id="1496801664">
      <w:bodyDiv w:val="1"/>
      <w:marLeft w:val="0"/>
      <w:marRight w:val="0"/>
      <w:marTop w:val="0"/>
      <w:marBottom w:val="0"/>
      <w:divBdr>
        <w:top w:val="none" w:sz="0" w:space="0" w:color="auto"/>
        <w:left w:val="none" w:sz="0" w:space="0" w:color="auto"/>
        <w:bottom w:val="none" w:sz="0" w:space="0" w:color="auto"/>
        <w:right w:val="none" w:sz="0" w:space="0" w:color="auto"/>
      </w:divBdr>
    </w:div>
    <w:div w:id="1653755066">
      <w:bodyDiv w:val="1"/>
      <w:marLeft w:val="0"/>
      <w:marRight w:val="0"/>
      <w:marTop w:val="0"/>
      <w:marBottom w:val="0"/>
      <w:divBdr>
        <w:top w:val="none" w:sz="0" w:space="0" w:color="auto"/>
        <w:left w:val="none" w:sz="0" w:space="0" w:color="auto"/>
        <w:bottom w:val="none" w:sz="0" w:space="0" w:color="auto"/>
        <w:right w:val="none" w:sz="0" w:space="0" w:color="auto"/>
      </w:divBdr>
    </w:div>
    <w:div w:id="1709639881">
      <w:bodyDiv w:val="1"/>
      <w:marLeft w:val="0"/>
      <w:marRight w:val="0"/>
      <w:marTop w:val="0"/>
      <w:marBottom w:val="0"/>
      <w:divBdr>
        <w:top w:val="none" w:sz="0" w:space="0" w:color="auto"/>
        <w:left w:val="none" w:sz="0" w:space="0" w:color="auto"/>
        <w:bottom w:val="none" w:sz="0" w:space="0" w:color="auto"/>
        <w:right w:val="none" w:sz="0" w:space="0" w:color="auto"/>
      </w:divBdr>
    </w:div>
    <w:div w:id="1884753159">
      <w:bodyDiv w:val="1"/>
      <w:marLeft w:val="0"/>
      <w:marRight w:val="0"/>
      <w:marTop w:val="0"/>
      <w:marBottom w:val="0"/>
      <w:divBdr>
        <w:top w:val="none" w:sz="0" w:space="0" w:color="auto"/>
        <w:left w:val="none" w:sz="0" w:space="0" w:color="auto"/>
        <w:bottom w:val="none" w:sz="0" w:space="0" w:color="auto"/>
        <w:right w:val="none" w:sz="0" w:space="0" w:color="auto"/>
      </w:divBdr>
    </w:div>
    <w:div w:id="1940943177">
      <w:bodyDiv w:val="1"/>
      <w:marLeft w:val="0"/>
      <w:marRight w:val="0"/>
      <w:marTop w:val="0"/>
      <w:marBottom w:val="0"/>
      <w:divBdr>
        <w:top w:val="none" w:sz="0" w:space="0" w:color="auto"/>
        <w:left w:val="none" w:sz="0" w:space="0" w:color="auto"/>
        <w:bottom w:val="none" w:sz="0" w:space="0" w:color="auto"/>
        <w:right w:val="none" w:sz="0" w:space="0" w:color="auto"/>
      </w:divBdr>
    </w:div>
    <w:div w:id="1960212006">
      <w:bodyDiv w:val="1"/>
      <w:marLeft w:val="0"/>
      <w:marRight w:val="0"/>
      <w:marTop w:val="0"/>
      <w:marBottom w:val="0"/>
      <w:divBdr>
        <w:top w:val="none" w:sz="0" w:space="0" w:color="auto"/>
        <w:left w:val="none" w:sz="0" w:space="0" w:color="auto"/>
        <w:bottom w:val="none" w:sz="0" w:space="0" w:color="auto"/>
        <w:right w:val="none" w:sz="0" w:space="0" w:color="auto"/>
      </w:divBdr>
    </w:div>
    <w:div w:id="2059476588">
      <w:bodyDiv w:val="1"/>
      <w:marLeft w:val="0"/>
      <w:marRight w:val="0"/>
      <w:marTop w:val="0"/>
      <w:marBottom w:val="0"/>
      <w:divBdr>
        <w:top w:val="none" w:sz="0" w:space="0" w:color="auto"/>
        <w:left w:val="none" w:sz="0" w:space="0" w:color="auto"/>
        <w:bottom w:val="none" w:sz="0" w:space="0" w:color="auto"/>
        <w:right w:val="none" w:sz="0" w:space="0" w:color="auto"/>
      </w:divBdr>
    </w:div>
    <w:div w:id="2109889191">
      <w:bodyDiv w:val="1"/>
      <w:marLeft w:val="0"/>
      <w:marRight w:val="0"/>
      <w:marTop w:val="0"/>
      <w:marBottom w:val="0"/>
      <w:divBdr>
        <w:top w:val="none" w:sz="0" w:space="0" w:color="auto"/>
        <w:left w:val="none" w:sz="0" w:space="0" w:color="auto"/>
        <w:bottom w:val="none" w:sz="0" w:space="0" w:color="auto"/>
        <w:right w:val="none" w:sz="0" w:space="0" w:color="auto"/>
      </w:divBdr>
    </w:div>
    <w:div w:id="214122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aarneming.nl/locations/7323/pho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7</Pages>
  <Words>1439</Words>
  <Characters>7918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Ankie Koning</cp:lastModifiedBy>
  <cp:revision>8</cp:revision>
  <cp:lastPrinted>2024-12-06T18:09:00Z</cp:lastPrinted>
  <dcterms:created xsi:type="dcterms:W3CDTF">2024-10-24T10:01:00Z</dcterms:created>
  <dcterms:modified xsi:type="dcterms:W3CDTF">2024-12-06T18:38:00Z</dcterms:modified>
</cp:coreProperties>
</file>