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CD1" w:rsidRDefault="008A7CD1" w:rsidP="008A7CD1">
      <w:pPr>
        <w:pStyle w:val="Geenafstand"/>
      </w:pPr>
      <w:r w:rsidRPr="008A7CD1">
        <w:rPr>
          <w:b/>
        </w:rPr>
        <w:t>Er worden veel vragen gesteld en mogelijkheden geopperd, hieronder een samenvatting</w:t>
      </w:r>
      <w:r>
        <w:t>:</w:t>
      </w:r>
    </w:p>
    <w:p w:rsidR="008A7CD1" w:rsidRDefault="008A7CD1" w:rsidP="008A7CD1">
      <w:pPr>
        <w:pStyle w:val="Geenafstand"/>
      </w:pPr>
      <w:bookmarkStart w:id="0" w:name="_GoBack"/>
      <w:bookmarkEnd w:id="0"/>
    </w:p>
    <w:p w:rsidR="008A7CD1" w:rsidRDefault="008A7CD1" w:rsidP="008A7CD1">
      <w:pPr>
        <w:pStyle w:val="Geenafstand"/>
        <w:numPr>
          <w:ilvl w:val="0"/>
          <w:numId w:val="1"/>
        </w:numPr>
      </w:pPr>
      <w:r>
        <w:t xml:space="preserve">Hoe zit het nieuwe tuinders die al 67- plus zijn? Zij blijven de eerste vijf jaar het volledige aantal tuindiensten doen ongeacht hun leeftijd, dus 7 voor tuinders alleen, 7 + 1 voor tuinders met partner. Voor de andere tuinders wordt het nu 4 of 4 + 1. </w:t>
      </w:r>
    </w:p>
    <w:p w:rsidR="008A7CD1" w:rsidRDefault="008A7CD1" w:rsidP="008A7CD1">
      <w:pPr>
        <w:pStyle w:val="Geenafstand"/>
        <w:numPr>
          <w:ilvl w:val="0"/>
          <w:numId w:val="1"/>
        </w:numPr>
      </w:pPr>
      <w:r>
        <w:t xml:space="preserve">Van oudsher is er het onderscheid tussen lid en partner, maar het is meer en meer aan henzelf hoe dit onderling te verdelen. Maar kom liever niet tegelijk in verband met de verdeling van al het werk over het seizoen. </w:t>
      </w:r>
    </w:p>
    <w:p w:rsidR="008A7CD1" w:rsidRDefault="008A7CD1" w:rsidP="008A7CD1">
      <w:pPr>
        <w:pStyle w:val="Geenafstand"/>
        <w:numPr>
          <w:ilvl w:val="0"/>
          <w:numId w:val="1"/>
        </w:numPr>
      </w:pPr>
      <w:r>
        <w:t xml:space="preserve">Zodra een tuinder 72 wordt stopt de tuindienst. Een eventueel jongere partner blijft wel 1 partnerdienst doen en andersom ook. </w:t>
      </w:r>
    </w:p>
    <w:p w:rsidR="008A7CD1" w:rsidRDefault="008A7CD1" w:rsidP="008A7CD1">
      <w:pPr>
        <w:pStyle w:val="Geenafstand"/>
        <w:numPr>
          <w:ilvl w:val="0"/>
          <w:numId w:val="1"/>
        </w:numPr>
      </w:pPr>
      <w:r>
        <w:t xml:space="preserve">In de tuindienst lijsten is de geboortedatum bepalend. Als daarin iets niet klopt, kom dan naar ledenraad of bestuur. </w:t>
      </w:r>
    </w:p>
    <w:p w:rsidR="008A7CD1" w:rsidRDefault="008A7CD1" w:rsidP="008A7CD1">
      <w:pPr>
        <w:pStyle w:val="Geenafstand"/>
        <w:numPr>
          <w:ilvl w:val="0"/>
          <w:numId w:val="1"/>
        </w:numPr>
      </w:pPr>
      <w:r>
        <w:t>In 2026 kunnen de mogelijkheden voor aangepast werk worden uitgebreid, bijvoorbeeld met klussen die groepen voor kortere perioden samen kunnen doen.</w:t>
      </w:r>
    </w:p>
    <w:p w:rsidR="008A7CD1" w:rsidRDefault="008A7CD1" w:rsidP="008A7CD1">
      <w:pPr>
        <w:pStyle w:val="Geenafstand"/>
        <w:numPr>
          <w:ilvl w:val="0"/>
          <w:numId w:val="1"/>
        </w:numPr>
      </w:pPr>
      <w:r>
        <w:t xml:space="preserve">Wanneer moeten de tuindiensten gedaan worden? Per tuindienst worden de werkzaamheden afgestemd op het aantal mensen dat gaat komen. Daarom is het belangrijk om te komen op de dag dat het eigen vak aan de beurt is en voor de andere keren af te melden met het formulier op de website. Een tuindienst verschuiven kan ook met het formulier, kies dan een inhaaldatum. </w:t>
      </w:r>
    </w:p>
    <w:p w:rsidR="008A7CD1" w:rsidRDefault="008A7CD1" w:rsidP="008A7CD1">
      <w:pPr>
        <w:pStyle w:val="Geenafstand"/>
        <w:numPr>
          <w:ilvl w:val="0"/>
          <w:numId w:val="1"/>
        </w:numPr>
      </w:pPr>
      <w:r>
        <w:t xml:space="preserve">Wat zijn de mogelijkheden voor aangepast werk? Vaste groepjes vormen van mensen met een gemeenschappelijke interesse. Zij kunnen hun werk ook buiten de vaste tuindiensturen doen. Het aspect van sociale cohesie speelt ook mee. Gereedschappen en voorzieningen moeten dan wel beschikbaar zijn, maar er zijn al op veel doordeweekse momenten mensen van bouwcommissie, bestuur en G&amp;W aanwezig die daarvoor kunnen zorgen. </w:t>
      </w:r>
    </w:p>
    <w:p w:rsidR="008A7CD1" w:rsidRDefault="008A7CD1" w:rsidP="008A7CD1">
      <w:pPr>
        <w:pStyle w:val="Geenafstand"/>
        <w:numPr>
          <w:ilvl w:val="0"/>
          <w:numId w:val="1"/>
        </w:numPr>
      </w:pPr>
      <w:r>
        <w:t xml:space="preserve">Vijf mensen geven aan om buiten de reguliere uren te willen, de anderen hebben voorkeur voor de vaste tuindiensttijden. Er wordt gekeken wat de technische dienst of G&amp;W voor klussen kunnen aanbieden. </w:t>
      </w:r>
    </w:p>
    <w:p w:rsidR="008A7CD1" w:rsidRDefault="008A7CD1" w:rsidP="008A7CD1">
      <w:pPr>
        <w:pStyle w:val="Geenafstand"/>
        <w:numPr>
          <w:ilvl w:val="0"/>
          <w:numId w:val="1"/>
        </w:numPr>
      </w:pPr>
      <w:r>
        <w:t xml:space="preserve">Wie gaat die tuindiensten registreren? Bij vaste groepen en commissies is er een coördinator die dat bijhoudt. Er komt wel vertrouwen en verantwoordelijkheid bij kijken. Het bestuur heeft er aandacht voor, ledenraad ook, met nieuwe groepjes goede afspraken maken en de </w:t>
      </w:r>
      <w:proofErr w:type="spellStart"/>
      <w:r>
        <w:t>vakvertegenwoordigers</w:t>
      </w:r>
      <w:proofErr w:type="spellEnd"/>
      <w:r>
        <w:t xml:space="preserve"> informeren. Zie je zelf een leuke klus, kom er dan mee. </w:t>
      </w:r>
    </w:p>
    <w:p w:rsidR="008A7CD1" w:rsidRDefault="008A7CD1" w:rsidP="008A7CD1">
      <w:pPr>
        <w:pStyle w:val="Geenafstand"/>
        <w:numPr>
          <w:ilvl w:val="0"/>
          <w:numId w:val="1"/>
        </w:numPr>
      </w:pPr>
      <w:r>
        <w:t xml:space="preserve">De tuindiensten gaan voor, maar er zijn alternatieven voor mensen die fysiek minder inzetbaar zijn: administratieve hulp bij het bestuur of lid van bijvoorbeeld de taxatie- bomen- of barcommissie. </w:t>
      </w:r>
    </w:p>
    <w:p w:rsidR="008A7CD1" w:rsidRDefault="008A7CD1" w:rsidP="008A7CD1">
      <w:pPr>
        <w:pStyle w:val="Geenafstand"/>
        <w:numPr>
          <w:ilvl w:val="0"/>
          <w:numId w:val="1"/>
        </w:numPr>
      </w:pPr>
      <w:r>
        <w:t xml:space="preserve">G&amp;W heeft een lijstje lichtere klussen bijvoorbeeld het hakselveld bewaken, trekker rijden, bloembakken verzorgen, koffiedienst. De bouwcommissie en G&amp;W gaan intekenlijsten maken. Er komt een plan waarbij leden gezamenlijk een stuk algemeen groen gaan onderhouden. </w:t>
      </w:r>
    </w:p>
    <w:p w:rsidR="008A7CD1" w:rsidRDefault="008A7CD1" w:rsidP="008A7CD1">
      <w:pPr>
        <w:pStyle w:val="Geenafstand"/>
        <w:numPr>
          <w:ilvl w:val="0"/>
          <w:numId w:val="1"/>
        </w:numPr>
      </w:pPr>
      <w:r>
        <w:t xml:space="preserve">Aanwezigen pleiten voor efficiënter werken waarbij machines worden ingezet waar kan. </w:t>
      </w:r>
    </w:p>
    <w:p w:rsidR="008A7CD1" w:rsidRDefault="008A7CD1" w:rsidP="008A7CD1">
      <w:pPr>
        <w:pStyle w:val="Geenafstand"/>
        <w:numPr>
          <w:ilvl w:val="0"/>
          <w:numId w:val="1"/>
        </w:numPr>
      </w:pPr>
      <w:r>
        <w:t xml:space="preserve">Naast de vele extra uren die door de 67-72- groep gaan worden geleverd, staan er veel nieuwe en veelal jongere kandidaat leden op de wachtlijst die we ook gaan vragen zich in te zetten. </w:t>
      </w:r>
    </w:p>
    <w:p w:rsidR="00A261FE" w:rsidRDefault="00A261FE"/>
    <w:sectPr w:rsidR="00A261FE">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3880" w:rsidRDefault="005C3880" w:rsidP="008A7CD1">
      <w:pPr>
        <w:spacing w:after="0" w:line="240" w:lineRule="auto"/>
      </w:pPr>
      <w:r>
        <w:separator/>
      </w:r>
    </w:p>
  </w:endnote>
  <w:endnote w:type="continuationSeparator" w:id="0">
    <w:p w:rsidR="005C3880" w:rsidRDefault="005C3880" w:rsidP="008A7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3880" w:rsidRDefault="005C3880" w:rsidP="008A7CD1">
      <w:pPr>
        <w:spacing w:after="0" w:line="240" w:lineRule="auto"/>
      </w:pPr>
      <w:r>
        <w:separator/>
      </w:r>
    </w:p>
  </w:footnote>
  <w:footnote w:type="continuationSeparator" w:id="0">
    <w:p w:rsidR="005C3880" w:rsidRDefault="005C3880" w:rsidP="008A7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B54" w:rsidRDefault="005C3880" w:rsidP="007A5B54">
    <w:pPr>
      <w:pStyle w:val="Geenafstand"/>
    </w:pPr>
    <w:r>
      <w:t>Samenvatting van de 67-7</w:t>
    </w:r>
    <w:r w:rsidR="008A7CD1">
      <w:t xml:space="preserve">2 </w:t>
    </w:r>
    <w:proofErr w:type="gramStart"/>
    <w:r>
      <w:t>jarigen  bijeenkomst</w:t>
    </w:r>
    <w:proofErr w:type="gramEnd"/>
  </w:p>
  <w:p w:rsidR="007A5B54" w:rsidRDefault="005C388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24C69"/>
    <w:multiLevelType w:val="hybridMultilevel"/>
    <w:tmpl w:val="46709A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CD1"/>
    <w:rsid w:val="001C3C8C"/>
    <w:rsid w:val="00596028"/>
    <w:rsid w:val="005C3880"/>
    <w:rsid w:val="008A7CD1"/>
    <w:rsid w:val="008B0199"/>
    <w:rsid w:val="00924DBF"/>
    <w:rsid w:val="00A261FE"/>
    <w:rsid w:val="00CA7A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31644BA4"/>
  <w15:chartTrackingRefBased/>
  <w15:docId w15:val="{B735DBEF-0137-4C46-BA93-068B0B14C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8A7CD1"/>
    <w:pPr>
      <w:spacing w:after="160" w:line="259" w:lineRule="auto"/>
    </w:pPr>
    <w:rPr>
      <w:kern w:val="2"/>
      <w:sz w:val="22"/>
      <w:szCs w:val="22"/>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8A7CD1"/>
    <w:rPr>
      <w:kern w:val="2"/>
      <w:sz w:val="22"/>
      <w:szCs w:val="22"/>
      <w14:ligatures w14:val="standardContextual"/>
    </w:rPr>
  </w:style>
  <w:style w:type="paragraph" w:styleId="Koptekst">
    <w:name w:val="header"/>
    <w:basedOn w:val="Standaard"/>
    <w:link w:val="KoptekstChar"/>
    <w:uiPriority w:val="99"/>
    <w:unhideWhenUsed/>
    <w:rsid w:val="008A7CD1"/>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8A7CD1"/>
    <w:rPr>
      <w:kern w:val="2"/>
      <w:sz w:val="22"/>
      <w:szCs w:val="22"/>
      <w14:ligatures w14:val="standardContextual"/>
    </w:rPr>
  </w:style>
  <w:style w:type="paragraph" w:styleId="Voettekst">
    <w:name w:val="footer"/>
    <w:basedOn w:val="Standaard"/>
    <w:link w:val="VoettekstChar"/>
    <w:uiPriority w:val="99"/>
    <w:unhideWhenUsed/>
    <w:rsid w:val="008A7CD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A7CD1"/>
    <w:rPr>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464</Words>
  <Characters>2558</Characters>
  <Application>Microsoft Office Word</Application>
  <DocSecurity>0</DocSecurity>
  <Lines>21</Lines>
  <Paragraphs>6</Paragraphs>
  <ScaleCrop>false</ScaleCrop>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2025-04-16T09:51:00Z</dcterms:created>
  <dcterms:modified xsi:type="dcterms:W3CDTF">2025-04-16T09:53:00Z</dcterms:modified>
</cp:coreProperties>
</file>